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2873E934" w:rsidR="00166635" w:rsidRDefault="00045727">
      <w:pPr>
        <w:spacing w:after="0"/>
        <w:jc w:val="center"/>
        <w:rPr>
          <w:rFonts w:ascii="Cambria" w:eastAsia="Cambria" w:hAnsi="Cambria" w:cs="Cambria"/>
        </w:rPr>
      </w:pPr>
      <w:r>
        <w:rPr>
          <w:rFonts w:ascii="Times New Roman" w:eastAsia="Times New Roman" w:hAnsi="Times New Roman" w:cs="Times New Roman"/>
          <w:smallCaps/>
          <w:sz w:val="44"/>
          <w:szCs w:val="44"/>
        </w:rPr>
        <w:t>Dorothy Morton</w:t>
      </w:r>
    </w:p>
    <w:p w14:paraId="00000002" w14:textId="3A77B47B" w:rsidR="00166635" w:rsidRPr="00A5252A" w:rsidRDefault="00045727">
      <w:pPr>
        <w:rPr>
          <w:rFonts w:ascii="Cambria" w:eastAsia="Cambria" w:hAnsi="Cambria" w:cs="Cambria"/>
          <w:sz w:val="20"/>
          <w:szCs w:val="20"/>
        </w:rPr>
      </w:pPr>
      <w:r w:rsidRPr="00A5252A">
        <w:rPr>
          <w:rFonts w:ascii="Cambria" w:eastAsia="Cambria" w:hAnsi="Cambria" w:cs="Cambria"/>
          <w:sz w:val="20"/>
          <w:szCs w:val="20"/>
        </w:rPr>
        <w:t>Dmorton1105</w:t>
      </w:r>
      <w:r w:rsidR="00A5252A" w:rsidRPr="00A5252A">
        <w:rPr>
          <w:rFonts w:ascii="Cambria" w:eastAsia="Cambria" w:hAnsi="Cambria" w:cs="Cambria"/>
          <w:sz w:val="20"/>
          <w:szCs w:val="20"/>
        </w:rPr>
        <w:t>@gmail.com</w:t>
      </w:r>
      <w:r w:rsidR="00A5252A" w:rsidRPr="00A5252A">
        <w:rPr>
          <w:rFonts w:ascii="Cambria" w:eastAsia="Cambria" w:hAnsi="Cambria" w:cs="Cambria"/>
          <w:sz w:val="20"/>
          <w:szCs w:val="20"/>
        </w:rPr>
        <w:tab/>
      </w:r>
      <w:r w:rsidR="00A5252A" w:rsidRPr="00A5252A">
        <w:rPr>
          <w:rFonts w:ascii="Cambria" w:eastAsia="Cambria" w:hAnsi="Cambria" w:cs="Cambria"/>
          <w:sz w:val="20"/>
          <w:szCs w:val="20"/>
        </w:rPr>
        <w:tab/>
      </w:r>
      <w:r w:rsidR="009C1749">
        <w:rPr>
          <w:rFonts w:ascii="Times New Roman" w:eastAsia="Times New Roman" w:hAnsi="Times New Roman" w:cs="Times New Roman"/>
          <w:smallCaps/>
          <w:sz w:val="20"/>
          <w:szCs w:val="20"/>
        </w:rPr>
        <w:tab/>
      </w:r>
      <w:r w:rsidR="00F1389C">
        <w:rPr>
          <w:rFonts w:ascii="Times New Roman" w:eastAsia="Times New Roman" w:hAnsi="Times New Roman" w:cs="Times New Roman"/>
          <w:smallCaps/>
          <w:sz w:val="20"/>
          <w:szCs w:val="20"/>
        </w:rPr>
        <w:t xml:space="preserve">    </w:t>
      </w:r>
      <w:proofErr w:type="gramStart"/>
      <w:r w:rsidR="00D60873">
        <w:rPr>
          <w:rFonts w:ascii="Times New Roman" w:eastAsia="Times New Roman" w:hAnsi="Times New Roman" w:cs="Times New Roman"/>
          <w:smallCaps/>
          <w:sz w:val="20"/>
          <w:szCs w:val="20"/>
        </w:rPr>
        <w:t xml:space="preserve">   (</w:t>
      </w:r>
      <w:proofErr w:type="gramEnd"/>
      <w:r w:rsidRPr="00A5252A">
        <w:rPr>
          <w:rFonts w:ascii="Cambria" w:eastAsia="Cambria" w:hAnsi="Cambria" w:cs="Cambria"/>
          <w:sz w:val="20"/>
          <w:szCs w:val="20"/>
        </w:rPr>
        <w:t xml:space="preserve">970) 390 </w:t>
      </w:r>
      <w:r w:rsidR="009C1749">
        <w:rPr>
          <w:rFonts w:ascii="Cambria" w:eastAsia="Cambria" w:hAnsi="Cambria" w:cs="Cambria"/>
          <w:sz w:val="20"/>
          <w:szCs w:val="20"/>
        </w:rPr>
        <w:t>–</w:t>
      </w:r>
      <w:r w:rsidRPr="00A5252A">
        <w:rPr>
          <w:rFonts w:ascii="Cambria" w:eastAsia="Cambria" w:hAnsi="Cambria" w:cs="Cambria"/>
          <w:sz w:val="20"/>
          <w:szCs w:val="20"/>
        </w:rPr>
        <w:t xml:space="preserve"> 7123</w:t>
      </w:r>
      <w:r w:rsidR="009C1749">
        <w:rPr>
          <w:rFonts w:ascii="Cambria" w:eastAsia="Cambria" w:hAnsi="Cambria" w:cs="Cambria"/>
          <w:sz w:val="20"/>
          <w:szCs w:val="20"/>
        </w:rPr>
        <w:tab/>
      </w:r>
      <w:r w:rsidR="009C1749">
        <w:rPr>
          <w:rFonts w:ascii="Cambria" w:eastAsia="Cambria" w:hAnsi="Cambria" w:cs="Cambria"/>
          <w:sz w:val="20"/>
          <w:szCs w:val="20"/>
        </w:rPr>
        <w:tab/>
      </w:r>
      <w:r w:rsidR="00F1389C">
        <w:rPr>
          <w:rFonts w:ascii="Cambria" w:eastAsia="Cambria" w:hAnsi="Cambria" w:cs="Cambria"/>
          <w:sz w:val="20"/>
          <w:szCs w:val="20"/>
        </w:rPr>
        <w:t xml:space="preserve">             </w:t>
      </w:r>
      <w:r w:rsidR="00F1389C" w:rsidRPr="00F1389C">
        <w:rPr>
          <w:rFonts w:ascii="Cambria" w:eastAsia="Cambria" w:hAnsi="Cambria" w:cs="Cambria"/>
          <w:sz w:val="20"/>
          <w:szCs w:val="20"/>
        </w:rPr>
        <w:t>www.linkedin.com/in/dorothymorton</w:t>
      </w:r>
    </w:p>
    <w:p w14:paraId="69D16B50" w14:textId="4AF92B2D" w:rsidR="00C36F6C" w:rsidRDefault="00C36F6C" w:rsidP="00115E45">
      <w:pPr>
        <w:pBdr>
          <w:bottom w:val="single" w:sz="6" w:space="1" w:color="000000"/>
        </w:pBdr>
        <w:jc w:val="center"/>
        <w:rPr>
          <w:rFonts w:ascii="Cambria" w:eastAsia="Cambria" w:hAnsi="Cambria" w:cs="Cambria"/>
          <w:sz w:val="20"/>
          <w:szCs w:val="20"/>
        </w:rPr>
      </w:pPr>
      <w:r w:rsidRPr="00C36F6C">
        <w:rPr>
          <w:rFonts w:ascii="Cambria" w:eastAsia="Cambria" w:hAnsi="Cambria" w:cs="Cambria"/>
          <w:sz w:val="20"/>
          <w:szCs w:val="20"/>
        </w:rPr>
        <w:t>Learning strategy leader with experience designing and scaling global learning solutions that enable commercial transformation, business adoption, and organizational capability. Skilled at translating complex business priorities into strategic learning roadmaps, blended capability programs, and digital learning ecosystems. Recognized for influencing cross-functional stakeholders, driving governance and continuous improvement, and leveraging AI-enabled technologies to accelerate learning innovation and business outcomes.</w:t>
      </w:r>
    </w:p>
    <w:p w14:paraId="00000005" w14:textId="052B510F" w:rsidR="00166635" w:rsidRDefault="00A5252A">
      <w:pPr>
        <w:pBdr>
          <w:bottom w:val="single" w:sz="6" w:space="1" w:color="000000"/>
        </w:pBdr>
        <w:rPr>
          <w:rFonts w:ascii="Cambria" w:eastAsia="Cambria" w:hAnsi="Cambria" w:cs="Cambria"/>
          <w:smallCaps/>
          <w:sz w:val="32"/>
          <w:szCs w:val="32"/>
        </w:rPr>
      </w:pPr>
      <w:r>
        <w:rPr>
          <w:rFonts w:ascii="Cambria" w:eastAsia="Cambria" w:hAnsi="Cambria" w:cs="Cambria"/>
          <w:smallCaps/>
          <w:sz w:val="32"/>
          <w:szCs w:val="32"/>
        </w:rPr>
        <w:t>WORK EXPERIENCES</w:t>
      </w:r>
    </w:p>
    <w:p w14:paraId="7DD8F35B" w14:textId="7BACECB9" w:rsidR="00B1057D" w:rsidRDefault="00B1057D" w:rsidP="00B1057D">
      <w:pPr>
        <w:spacing w:after="0"/>
        <w:rPr>
          <w:rFonts w:ascii="Cambria" w:eastAsia="Cambria" w:hAnsi="Cambria" w:cs="Cambria"/>
          <w:i/>
        </w:rPr>
      </w:pPr>
      <w:r>
        <w:rPr>
          <w:rFonts w:ascii="Cambria" w:eastAsia="Cambria" w:hAnsi="Cambria" w:cs="Cambria"/>
          <w:b/>
          <w:smallCaps/>
          <w:sz w:val="24"/>
          <w:szCs w:val="24"/>
        </w:rPr>
        <w:t xml:space="preserve">Learning </w:t>
      </w:r>
      <w:r w:rsidRPr="00AA6181">
        <w:rPr>
          <w:rFonts w:ascii="Cambria" w:eastAsia="Cambria" w:hAnsi="Cambria" w:cs="Cambria"/>
          <w:b/>
          <w:smallCaps/>
          <w:sz w:val="24"/>
          <w:szCs w:val="24"/>
        </w:rPr>
        <w:t>Design M</w:t>
      </w:r>
      <w:r>
        <w:rPr>
          <w:rFonts w:ascii="Cambria" w:eastAsia="Cambria" w:hAnsi="Cambria" w:cs="Cambria"/>
          <w:b/>
          <w:smallCaps/>
          <w:sz w:val="24"/>
          <w:szCs w:val="24"/>
        </w:rPr>
        <w:t xml:space="preserve">anager, </w:t>
      </w:r>
      <w:r>
        <w:rPr>
          <w:rFonts w:ascii="Cambria" w:eastAsia="Cambria" w:hAnsi="Cambria" w:cs="Cambria"/>
          <w:smallCaps/>
          <w:sz w:val="24"/>
          <w:szCs w:val="24"/>
        </w:rPr>
        <w:t>Mars Inc.</w:t>
      </w:r>
      <w:r>
        <w:rPr>
          <w:rFonts w:ascii="Cambria" w:eastAsia="Cambria" w:hAnsi="Cambria" w:cs="Cambria"/>
          <w:smallCaps/>
          <w:sz w:val="24"/>
          <w:szCs w:val="24"/>
        </w:rPr>
        <w:tab/>
      </w:r>
      <w:r>
        <w:rPr>
          <w:rFonts w:ascii="Cambria" w:eastAsia="Cambria" w:hAnsi="Cambria" w:cs="Cambria"/>
          <w:smallCaps/>
          <w:sz w:val="24"/>
          <w:szCs w:val="24"/>
        </w:rPr>
        <w:tab/>
      </w:r>
      <w:r>
        <w:rPr>
          <w:rFonts w:ascii="Cambria" w:eastAsia="Cambria" w:hAnsi="Cambria" w:cs="Cambria"/>
          <w:smallCaps/>
          <w:sz w:val="24"/>
          <w:szCs w:val="24"/>
        </w:rPr>
        <w:tab/>
      </w:r>
      <w:r>
        <w:rPr>
          <w:rFonts w:ascii="Cambria" w:eastAsia="Cambria" w:hAnsi="Cambria" w:cs="Cambria"/>
          <w:smallCaps/>
          <w:sz w:val="24"/>
          <w:szCs w:val="24"/>
        </w:rPr>
        <w:tab/>
      </w:r>
      <w:r>
        <w:rPr>
          <w:rFonts w:ascii="Cambria" w:eastAsia="Cambria" w:hAnsi="Cambria" w:cs="Cambria"/>
          <w:smallCaps/>
          <w:sz w:val="24"/>
          <w:szCs w:val="24"/>
        </w:rPr>
        <w:tab/>
      </w:r>
      <w:r>
        <w:rPr>
          <w:rFonts w:ascii="Cambria" w:eastAsia="Cambria" w:hAnsi="Cambria" w:cs="Cambria"/>
          <w:smallCaps/>
          <w:sz w:val="24"/>
          <w:szCs w:val="24"/>
        </w:rPr>
        <w:tab/>
      </w:r>
      <w:r>
        <w:rPr>
          <w:rFonts w:ascii="Cambria" w:eastAsia="Cambria" w:hAnsi="Cambria" w:cs="Cambria"/>
          <w:b/>
          <w:i/>
        </w:rPr>
        <w:tab/>
      </w:r>
      <w:r>
        <w:rPr>
          <w:rFonts w:ascii="Cambria" w:eastAsia="Cambria" w:hAnsi="Cambria" w:cs="Cambria"/>
          <w:b/>
          <w:i/>
        </w:rPr>
        <w:tab/>
      </w:r>
      <w:r w:rsidR="00AA6181">
        <w:rPr>
          <w:rFonts w:ascii="Cambria" w:eastAsia="Cambria" w:hAnsi="Cambria" w:cs="Cambria"/>
          <w:b/>
          <w:i/>
        </w:rPr>
        <w:t xml:space="preserve">    </w:t>
      </w:r>
      <w:r w:rsidR="00AA6181">
        <w:rPr>
          <w:rFonts w:ascii="Cambria" w:eastAsia="Cambria" w:hAnsi="Cambria" w:cs="Cambria"/>
          <w:i/>
        </w:rPr>
        <w:t>Jan</w:t>
      </w:r>
      <w:r>
        <w:rPr>
          <w:rFonts w:ascii="Cambria" w:eastAsia="Cambria" w:hAnsi="Cambria" w:cs="Cambria"/>
          <w:i/>
        </w:rPr>
        <w:t xml:space="preserve"> ’2</w:t>
      </w:r>
      <w:r w:rsidR="00AA6181">
        <w:rPr>
          <w:rFonts w:ascii="Cambria" w:eastAsia="Cambria" w:hAnsi="Cambria" w:cs="Cambria"/>
          <w:i/>
        </w:rPr>
        <w:t>4</w:t>
      </w:r>
      <w:r>
        <w:rPr>
          <w:rFonts w:ascii="Cambria" w:eastAsia="Cambria" w:hAnsi="Cambria" w:cs="Cambria"/>
          <w:i/>
        </w:rPr>
        <w:t xml:space="preserve"> – </w:t>
      </w:r>
      <w:r w:rsidR="00AA6181">
        <w:rPr>
          <w:rFonts w:ascii="Cambria" w:eastAsia="Cambria" w:hAnsi="Cambria" w:cs="Cambria"/>
          <w:i/>
        </w:rPr>
        <w:t>Present</w:t>
      </w:r>
    </w:p>
    <w:p w14:paraId="4DDAAE21" w14:textId="0275EA09" w:rsidR="000424EB" w:rsidRPr="00056F90" w:rsidRDefault="000424EB" w:rsidP="00056F90">
      <w:pPr>
        <w:pStyle w:val="ListParagraph"/>
        <w:numPr>
          <w:ilvl w:val="0"/>
          <w:numId w:val="3"/>
        </w:numPr>
        <w:spacing w:after="0" w:line="240" w:lineRule="auto"/>
        <w:rPr>
          <w:rFonts w:ascii="Cambria" w:eastAsia="Cambria" w:hAnsi="Cambria" w:cs="Cambria"/>
          <w:sz w:val="20"/>
          <w:szCs w:val="20"/>
        </w:rPr>
      </w:pPr>
      <w:r w:rsidRPr="00056F90">
        <w:rPr>
          <w:rFonts w:ascii="Cambria" w:eastAsia="Cambria" w:hAnsi="Cambria" w:cs="Cambria"/>
          <w:sz w:val="20"/>
          <w:szCs w:val="20"/>
        </w:rPr>
        <w:t>Led learning strategy and solution design for enterprise capability initiatives supporting Commercial, Snacking, Pet Nutrition, Supply Chain, Corporate, and Digital transformation programs.</w:t>
      </w:r>
    </w:p>
    <w:p w14:paraId="44D14579" w14:textId="77777777" w:rsidR="0088307A" w:rsidRPr="00056F90" w:rsidRDefault="00286E17" w:rsidP="00056F90">
      <w:pPr>
        <w:pStyle w:val="ListParagraph"/>
        <w:numPr>
          <w:ilvl w:val="0"/>
          <w:numId w:val="3"/>
        </w:numPr>
        <w:spacing w:after="0" w:line="240" w:lineRule="auto"/>
        <w:rPr>
          <w:rFonts w:ascii="Cambria" w:eastAsia="Cambria" w:hAnsi="Cambria" w:cs="Cambria"/>
          <w:sz w:val="20"/>
          <w:szCs w:val="20"/>
        </w:rPr>
      </w:pPr>
      <w:r w:rsidRPr="00056F90">
        <w:rPr>
          <w:rFonts w:ascii="Cambria" w:eastAsia="Cambria" w:hAnsi="Cambria" w:cs="Cambria"/>
          <w:sz w:val="20"/>
          <w:szCs w:val="20"/>
        </w:rPr>
        <w:t>Designed end-to-end capability solutions by integrating eLearning, virtual instructor-led training, videos, performance support, onboarding experiences, and learning journeys to drive adoption and business readiness.</w:t>
      </w:r>
    </w:p>
    <w:p w14:paraId="6E48038F" w14:textId="77777777" w:rsidR="0088307A" w:rsidRPr="00056F90" w:rsidRDefault="0088307A" w:rsidP="00056F90">
      <w:pPr>
        <w:pStyle w:val="ListParagraph"/>
        <w:numPr>
          <w:ilvl w:val="0"/>
          <w:numId w:val="3"/>
        </w:numPr>
        <w:spacing w:after="0" w:line="240" w:lineRule="auto"/>
        <w:rPr>
          <w:rFonts w:ascii="Cambria" w:eastAsia="Cambria" w:hAnsi="Cambria" w:cs="Cambria"/>
          <w:sz w:val="20"/>
          <w:szCs w:val="20"/>
        </w:rPr>
      </w:pPr>
      <w:r w:rsidRPr="00056F90">
        <w:rPr>
          <w:rFonts w:ascii="Cambria" w:eastAsia="Cambria" w:hAnsi="Cambria" w:cs="Cambria"/>
          <w:sz w:val="20"/>
          <w:szCs w:val="20"/>
        </w:rPr>
        <w:t>Partner with senior business leaders, SMEs, and cross-functional stakeholders to translate strategic business initiatives into scalable learning solutions aligned with organizational priorities.</w:t>
      </w:r>
    </w:p>
    <w:p w14:paraId="6F591DDC" w14:textId="77777777" w:rsidR="0088307A" w:rsidRPr="00056F90" w:rsidRDefault="0088307A" w:rsidP="00056F90">
      <w:pPr>
        <w:pStyle w:val="ListParagraph"/>
        <w:numPr>
          <w:ilvl w:val="0"/>
          <w:numId w:val="3"/>
        </w:numPr>
        <w:spacing w:after="0" w:line="240" w:lineRule="auto"/>
        <w:rPr>
          <w:rFonts w:ascii="Cambria" w:eastAsia="Cambria" w:hAnsi="Cambria" w:cs="Cambria"/>
          <w:i/>
        </w:rPr>
      </w:pPr>
      <w:r w:rsidRPr="00056F90">
        <w:rPr>
          <w:rFonts w:ascii="Cambria" w:eastAsia="Cambria" w:hAnsi="Cambria" w:cs="Cambria"/>
          <w:sz w:val="20"/>
          <w:szCs w:val="20"/>
        </w:rPr>
        <w:t>Consult on learning architecture, instructional approach, and learner experience to recommend the most effective delivery modalities based on business outcomes rather than content requests.</w:t>
      </w:r>
    </w:p>
    <w:p w14:paraId="26886AB9" w14:textId="77777777" w:rsidR="0088307A" w:rsidRPr="00056F90" w:rsidRDefault="0088307A" w:rsidP="00056F90">
      <w:pPr>
        <w:pStyle w:val="ListParagraph"/>
        <w:numPr>
          <w:ilvl w:val="0"/>
          <w:numId w:val="3"/>
        </w:numPr>
        <w:spacing w:after="0" w:line="240" w:lineRule="auto"/>
        <w:rPr>
          <w:rFonts w:ascii="Cambria" w:eastAsia="Cambria" w:hAnsi="Cambria" w:cs="Cambria"/>
          <w:i/>
        </w:rPr>
      </w:pPr>
      <w:r w:rsidRPr="00056F90">
        <w:rPr>
          <w:rFonts w:ascii="Cambria" w:eastAsia="Cambria" w:hAnsi="Cambria" w:cs="Cambria"/>
          <w:sz w:val="20"/>
          <w:szCs w:val="20"/>
        </w:rPr>
        <w:t>Leverage AI-enabled authoring, video production, and design workflows to accelerate content development, improve quality, and increase production efficiency while maintaining accessibility and brand standards.</w:t>
      </w:r>
    </w:p>
    <w:p w14:paraId="00000006" w14:textId="48DB779C" w:rsidR="00166635" w:rsidRPr="0088307A" w:rsidRDefault="00ED7151" w:rsidP="0088307A">
      <w:pPr>
        <w:spacing w:after="0" w:line="240" w:lineRule="auto"/>
        <w:rPr>
          <w:rFonts w:ascii="Cambria" w:eastAsia="Cambria" w:hAnsi="Cambria" w:cs="Cambria"/>
          <w:i/>
        </w:rPr>
      </w:pPr>
      <w:r w:rsidRPr="0088307A">
        <w:rPr>
          <w:rFonts w:ascii="Cambria" w:eastAsia="Cambria" w:hAnsi="Cambria" w:cs="Cambria"/>
          <w:b/>
          <w:smallCaps/>
          <w:sz w:val="24"/>
          <w:szCs w:val="24"/>
        </w:rPr>
        <w:t>Learning Curriculum Manager</w:t>
      </w:r>
      <w:r w:rsidR="00A5252A" w:rsidRPr="0088307A">
        <w:rPr>
          <w:rFonts w:ascii="Cambria" w:eastAsia="Cambria" w:hAnsi="Cambria" w:cs="Cambria"/>
          <w:b/>
          <w:smallCaps/>
          <w:sz w:val="24"/>
          <w:szCs w:val="24"/>
        </w:rPr>
        <w:t xml:space="preserve">, </w:t>
      </w:r>
      <w:r w:rsidRPr="0088307A">
        <w:rPr>
          <w:rFonts w:ascii="Cambria" w:eastAsia="Cambria" w:hAnsi="Cambria" w:cs="Cambria"/>
          <w:smallCaps/>
          <w:sz w:val="24"/>
          <w:szCs w:val="24"/>
        </w:rPr>
        <w:t>Mars Inc.</w:t>
      </w:r>
      <w:r w:rsidRPr="0088307A">
        <w:rPr>
          <w:rFonts w:ascii="Cambria" w:eastAsia="Cambria" w:hAnsi="Cambria" w:cs="Cambria"/>
          <w:smallCaps/>
          <w:sz w:val="24"/>
          <w:szCs w:val="24"/>
        </w:rPr>
        <w:tab/>
      </w:r>
      <w:r w:rsidR="00A5252A" w:rsidRPr="0088307A">
        <w:rPr>
          <w:rFonts w:ascii="Cambria" w:eastAsia="Cambria" w:hAnsi="Cambria" w:cs="Cambria"/>
          <w:smallCaps/>
          <w:sz w:val="24"/>
          <w:szCs w:val="24"/>
        </w:rPr>
        <w:tab/>
      </w:r>
      <w:r w:rsidR="00A5252A" w:rsidRPr="0088307A">
        <w:rPr>
          <w:rFonts w:ascii="Cambria" w:eastAsia="Cambria" w:hAnsi="Cambria" w:cs="Cambria"/>
          <w:smallCaps/>
          <w:sz w:val="24"/>
          <w:szCs w:val="24"/>
        </w:rPr>
        <w:tab/>
      </w:r>
      <w:r w:rsidR="00A5252A" w:rsidRPr="0088307A">
        <w:rPr>
          <w:rFonts w:ascii="Cambria" w:eastAsia="Cambria" w:hAnsi="Cambria" w:cs="Cambria"/>
          <w:smallCaps/>
          <w:sz w:val="24"/>
          <w:szCs w:val="24"/>
        </w:rPr>
        <w:tab/>
      </w:r>
      <w:r w:rsidR="00A5252A" w:rsidRPr="0088307A">
        <w:rPr>
          <w:rFonts w:ascii="Cambria" w:eastAsia="Cambria" w:hAnsi="Cambria" w:cs="Cambria"/>
          <w:smallCaps/>
          <w:sz w:val="24"/>
          <w:szCs w:val="24"/>
        </w:rPr>
        <w:tab/>
      </w:r>
      <w:r w:rsidR="00A821EC" w:rsidRPr="0088307A">
        <w:rPr>
          <w:rFonts w:ascii="Cambria" w:eastAsia="Cambria" w:hAnsi="Cambria" w:cs="Cambria"/>
          <w:smallCaps/>
          <w:sz w:val="24"/>
          <w:szCs w:val="24"/>
        </w:rPr>
        <w:tab/>
      </w:r>
      <w:r w:rsidR="00A11B7A" w:rsidRPr="0088307A">
        <w:rPr>
          <w:rFonts w:ascii="Cambria" w:eastAsia="Cambria" w:hAnsi="Cambria" w:cs="Cambria"/>
          <w:b/>
          <w:i/>
        </w:rPr>
        <w:tab/>
      </w:r>
      <w:r w:rsidR="00A11B7A" w:rsidRPr="0088307A">
        <w:rPr>
          <w:rFonts w:ascii="Cambria" w:eastAsia="Cambria" w:hAnsi="Cambria" w:cs="Cambria"/>
          <w:b/>
          <w:i/>
        </w:rPr>
        <w:tab/>
      </w:r>
      <w:r w:rsidR="004F06A0" w:rsidRPr="0088307A">
        <w:rPr>
          <w:rFonts w:ascii="Cambria" w:eastAsia="Cambria" w:hAnsi="Cambria" w:cs="Cambria"/>
          <w:i/>
        </w:rPr>
        <w:t xml:space="preserve">Sept ’22 </w:t>
      </w:r>
      <w:r w:rsidR="00206063" w:rsidRPr="0088307A">
        <w:rPr>
          <w:rFonts w:ascii="Cambria" w:eastAsia="Cambria" w:hAnsi="Cambria" w:cs="Cambria"/>
          <w:i/>
        </w:rPr>
        <w:t>–</w:t>
      </w:r>
      <w:r w:rsidR="004F06A0" w:rsidRPr="0088307A">
        <w:rPr>
          <w:rFonts w:ascii="Cambria" w:eastAsia="Cambria" w:hAnsi="Cambria" w:cs="Cambria"/>
          <w:i/>
        </w:rPr>
        <w:t xml:space="preserve"> </w:t>
      </w:r>
      <w:r w:rsidR="00206063" w:rsidRPr="0088307A">
        <w:rPr>
          <w:rFonts w:ascii="Cambria" w:eastAsia="Cambria" w:hAnsi="Cambria" w:cs="Cambria"/>
          <w:i/>
        </w:rPr>
        <w:t>Jan ‘24</w:t>
      </w:r>
    </w:p>
    <w:p w14:paraId="5C8E5E64" w14:textId="77777777" w:rsidR="00F871C0" w:rsidRPr="00056F90" w:rsidRDefault="00086CB4" w:rsidP="00056F90">
      <w:pPr>
        <w:pStyle w:val="ListParagraph"/>
        <w:numPr>
          <w:ilvl w:val="0"/>
          <w:numId w:val="4"/>
        </w:numPr>
        <w:spacing w:after="0" w:line="240" w:lineRule="auto"/>
        <w:rPr>
          <w:rFonts w:ascii="Cambria" w:eastAsia="Cambria" w:hAnsi="Cambria" w:cs="Cambria"/>
          <w:sz w:val="20"/>
          <w:szCs w:val="20"/>
        </w:rPr>
      </w:pPr>
      <w:r w:rsidRPr="00056F90">
        <w:rPr>
          <w:rFonts w:ascii="Cambria" w:eastAsia="Cambria" w:hAnsi="Cambria" w:cs="Cambria"/>
          <w:sz w:val="20"/>
          <w:szCs w:val="20"/>
        </w:rPr>
        <w:t xml:space="preserve">Drove </w:t>
      </w:r>
      <w:r w:rsidR="00F871C0" w:rsidRPr="00056F90">
        <w:rPr>
          <w:rFonts w:ascii="Cambria" w:eastAsia="Cambria" w:hAnsi="Cambria" w:cs="Cambria"/>
          <w:sz w:val="20"/>
          <w:szCs w:val="20"/>
        </w:rPr>
        <w:t>governance and continuous improvement activities across enterprise learning portfolios, evaluating curriculum effectiveness, learner needs, and business priorities to guide strategic investment decisions.</w:t>
      </w:r>
    </w:p>
    <w:p w14:paraId="141129A6" w14:textId="21C9FA27" w:rsidR="000E3EE7" w:rsidRPr="00056F90" w:rsidRDefault="000E3EE7" w:rsidP="00056F90">
      <w:pPr>
        <w:pStyle w:val="ListParagraph"/>
        <w:numPr>
          <w:ilvl w:val="0"/>
          <w:numId w:val="4"/>
        </w:numPr>
        <w:spacing w:after="0" w:line="240" w:lineRule="auto"/>
        <w:rPr>
          <w:rFonts w:ascii="Cambria" w:eastAsia="Cambria" w:hAnsi="Cambria" w:cs="Cambria"/>
          <w:sz w:val="20"/>
          <w:szCs w:val="20"/>
        </w:rPr>
      </w:pPr>
      <w:r w:rsidRPr="00056F90">
        <w:rPr>
          <w:rFonts w:ascii="Cambria" w:eastAsia="Cambria" w:hAnsi="Cambria" w:cs="Cambria"/>
          <w:sz w:val="20"/>
          <w:szCs w:val="20"/>
        </w:rPr>
        <w:t>Partnered with cross-functional stakeholders to establish governance processes supporting quality, consistency, and long-term sustainability across learning programs.</w:t>
      </w:r>
    </w:p>
    <w:p w14:paraId="062F96A0" w14:textId="0E209C19" w:rsidR="000E3EE7" w:rsidRPr="00056F90" w:rsidRDefault="000E3EE7" w:rsidP="00056F90">
      <w:pPr>
        <w:pStyle w:val="ListParagraph"/>
        <w:numPr>
          <w:ilvl w:val="0"/>
          <w:numId w:val="4"/>
        </w:numPr>
        <w:spacing w:after="0" w:line="240" w:lineRule="auto"/>
        <w:rPr>
          <w:rFonts w:ascii="Cambria" w:eastAsia="Cambria" w:hAnsi="Cambria" w:cs="Cambria"/>
          <w:sz w:val="20"/>
          <w:szCs w:val="20"/>
        </w:rPr>
      </w:pPr>
      <w:r w:rsidRPr="00056F90">
        <w:rPr>
          <w:rFonts w:ascii="Cambria" w:eastAsia="Cambria" w:hAnsi="Cambria" w:cs="Cambria"/>
          <w:sz w:val="20"/>
          <w:szCs w:val="20"/>
        </w:rPr>
        <w:t>Developed modernization roadmaps for more than 350 digital learning assets, improving alignment with business strategy, learner experience, and organizational standards.</w:t>
      </w:r>
    </w:p>
    <w:p w14:paraId="144D5EEA" w14:textId="0D9AC977" w:rsidR="00D43C48" w:rsidRPr="00056F90" w:rsidRDefault="00D43C48" w:rsidP="00056F90">
      <w:pPr>
        <w:pStyle w:val="ListParagraph"/>
        <w:numPr>
          <w:ilvl w:val="0"/>
          <w:numId w:val="4"/>
        </w:numPr>
        <w:spacing w:after="0" w:line="240" w:lineRule="auto"/>
        <w:rPr>
          <w:rFonts w:ascii="Cambria" w:eastAsia="Cambria" w:hAnsi="Cambria" w:cs="Cambria"/>
          <w:sz w:val="20"/>
          <w:szCs w:val="20"/>
        </w:rPr>
      </w:pPr>
      <w:r w:rsidRPr="00056F90">
        <w:rPr>
          <w:rFonts w:ascii="Cambria" w:eastAsia="Cambria" w:hAnsi="Cambria" w:cs="Cambria"/>
          <w:sz w:val="20"/>
          <w:szCs w:val="20"/>
        </w:rPr>
        <w:t>Directed portfolio intake, prioritization, and resource planning for enterprise learning initiatives, coordinating delivery across internal teams and external vendors.</w:t>
      </w:r>
    </w:p>
    <w:p w14:paraId="0000000B" w14:textId="324B7828" w:rsidR="00166635" w:rsidRPr="00D43C48" w:rsidRDefault="004F06A0" w:rsidP="00D43C48">
      <w:pPr>
        <w:spacing w:after="0" w:line="240" w:lineRule="auto"/>
        <w:rPr>
          <w:rFonts w:ascii="Cambria" w:eastAsia="Cambria" w:hAnsi="Cambria" w:cs="Cambria"/>
          <w:sz w:val="20"/>
          <w:szCs w:val="20"/>
        </w:rPr>
      </w:pPr>
      <w:r w:rsidRPr="00D43C48">
        <w:rPr>
          <w:rFonts w:ascii="Cambria" w:eastAsia="Cambria" w:hAnsi="Cambria" w:cs="Cambria"/>
          <w:b/>
          <w:smallCaps/>
          <w:sz w:val="24"/>
          <w:szCs w:val="24"/>
        </w:rPr>
        <w:t>Senior Manager</w:t>
      </w:r>
      <w:r w:rsidR="00A25615" w:rsidRPr="00D43C48">
        <w:rPr>
          <w:rFonts w:ascii="Cambria" w:eastAsia="Cambria" w:hAnsi="Cambria" w:cs="Cambria"/>
          <w:b/>
          <w:smallCaps/>
          <w:sz w:val="24"/>
          <w:szCs w:val="24"/>
        </w:rPr>
        <w:t xml:space="preserve"> -</w:t>
      </w:r>
      <w:r w:rsidR="00CF4E96" w:rsidRPr="00D43C48">
        <w:rPr>
          <w:rFonts w:ascii="Cambria" w:eastAsia="Cambria" w:hAnsi="Cambria" w:cs="Cambria"/>
          <w:b/>
          <w:smallCaps/>
          <w:sz w:val="24"/>
          <w:szCs w:val="24"/>
        </w:rPr>
        <w:t xml:space="preserve"> Training &amp; Content</w:t>
      </w:r>
      <w:r w:rsidR="00A5252A" w:rsidRPr="00D43C48">
        <w:rPr>
          <w:rFonts w:ascii="Cambria" w:eastAsia="Cambria" w:hAnsi="Cambria" w:cs="Cambria"/>
          <w:b/>
          <w:smallCaps/>
          <w:sz w:val="24"/>
          <w:szCs w:val="24"/>
        </w:rPr>
        <w:t xml:space="preserve">, </w:t>
      </w:r>
      <w:r w:rsidR="00CF4E96" w:rsidRPr="00D43C48">
        <w:rPr>
          <w:rFonts w:ascii="Cambria" w:eastAsia="Cambria" w:hAnsi="Cambria" w:cs="Cambria"/>
          <w:smallCaps/>
          <w:sz w:val="24"/>
          <w:szCs w:val="24"/>
        </w:rPr>
        <w:t>Fabric (Commonsense Robotics)</w:t>
      </w:r>
      <w:r w:rsidR="00A11B7A" w:rsidRPr="00D43C48">
        <w:rPr>
          <w:rFonts w:ascii="Cambria" w:eastAsia="Cambria" w:hAnsi="Cambria" w:cs="Cambria"/>
          <w:smallCaps/>
          <w:sz w:val="24"/>
          <w:szCs w:val="24"/>
        </w:rPr>
        <w:tab/>
      </w:r>
      <w:r w:rsidR="00A5252A" w:rsidRPr="00D43C48">
        <w:rPr>
          <w:rFonts w:ascii="Cambria" w:eastAsia="Cambria" w:hAnsi="Cambria" w:cs="Cambria"/>
          <w:smallCaps/>
          <w:sz w:val="24"/>
          <w:szCs w:val="24"/>
        </w:rPr>
        <w:tab/>
      </w:r>
      <w:r w:rsidR="00A11B7A" w:rsidRPr="00D43C48">
        <w:rPr>
          <w:rFonts w:ascii="Cambria" w:eastAsia="Cambria" w:hAnsi="Cambria" w:cs="Cambria"/>
          <w:b/>
          <w:i/>
        </w:rPr>
        <w:tab/>
      </w:r>
      <w:r w:rsidR="00A11B7A" w:rsidRPr="00D43C48">
        <w:rPr>
          <w:rFonts w:ascii="Cambria" w:eastAsia="Cambria" w:hAnsi="Cambria" w:cs="Cambria"/>
          <w:b/>
          <w:i/>
        </w:rPr>
        <w:tab/>
      </w:r>
      <w:r w:rsidR="00A11B7A" w:rsidRPr="00D43C48">
        <w:rPr>
          <w:rFonts w:ascii="Cambria" w:eastAsia="Cambria" w:hAnsi="Cambria" w:cs="Cambria"/>
          <w:i/>
        </w:rPr>
        <w:t>Aug</w:t>
      </w:r>
      <w:r w:rsidR="00A5252A" w:rsidRPr="00D43C48">
        <w:rPr>
          <w:rFonts w:ascii="Cambria" w:eastAsia="Cambria" w:hAnsi="Cambria" w:cs="Cambria"/>
          <w:i/>
        </w:rPr>
        <w:t xml:space="preserve"> ‘2</w:t>
      </w:r>
      <w:r w:rsidR="0045380C" w:rsidRPr="00D43C48">
        <w:rPr>
          <w:rFonts w:ascii="Cambria" w:eastAsia="Cambria" w:hAnsi="Cambria" w:cs="Cambria"/>
          <w:i/>
        </w:rPr>
        <w:t>1</w:t>
      </w:r>
      <w:r w:rsidR="00A5252A" w:rsidRPr="00D43C48">
        <w:rPr>
          <w:rFonts w:ascii="Cambria" w:eastAsia="Cambria" w:hAnsi="Cambria" w:cs="Cambria"/>
          <w:i/>
        </w:rPr>
        <w:t xml:space="preserve"> – </w:t>
      </w:r>
      <w:r w:rsidR="000962E5" w:rsidRPr="00D43C48">
        <w:rPr>
          <w:rFonts w:ascii="Cambria" w:eastAsia="Cambria" w:hAnsi="Cambria" w:cs="Cambria"/>
          <w:i/>
        </w:rPr>
        <w:t>Sep</w:t>
      </w:r>
      <w:r w:rsidR="00206063" w:rsidRPr="00D43C48">
        <w:rPr>
          <w:rFonts w:ascii="Cambria" w:eastAsia="Cambria" w:hAnsi="Cambria" w:cs="Cambria"/>
          <w:i/>
        </w:rPr>
        <w:t xml:space="preserve"> </w:t>
      </w:r>
      <w:r w:rsidR="00A5252A" w:rsidRPr="00D43C48">
        <w:rPr>
          <w:rFonts w:ascii="Cambria" w:eastAsia="Cambria" w:hAnsi="Cambria" w:cs="Cambria"/>
          <w:i/>
        </w:rPr>
        <w:t>’2</w:t>
      </w:r>
      <w:r w:rsidR="0045380C" w:rsidRPr="00D43C48">
        <w:rPr>
          <w:rFonts w:ascii="Cambria" w:eastAsia="Cambria" w:hAnsi="Cambria" w:cs="Cambria"/>
          <w:i/>
        </w:rPr>
        <w:t>2</w:t>
      </w:r>
    </w:p>
    <w:p w14:paraId="0E973F09" w14:textId="77777777" w:rsidR="00F871C0" w:rsidRPr="00056F90" w:rsidRDefault="00F871C0" w:rsidP="00056F90">
      <w:pPr>
        <w:pStyle w:val="ListParagraph"/>
        <w:numPr>
          <w:ilvl w:val="0"/>
          <w:numId w:val="5"/>
        </w:numPr>
        <w:spacing w:after="0" w:line="240" w:lineRule="auto"/>
        <w:rPr>
          <w:rFonts w:ascii="Cambria" w:hAnsi="Cambria"/>
          <w:sz w:val="20"/>
          <w:szCs w:val="20"/>
        </w:rPr>
      </w:pPr>
      <w:r w:rsidRPr="00056F90">
        <w:rPr>
          <w:rFonts w:ascii="Cambria" w:hAnsi="Cambria"/>
          <w:sz w:val="20"/>
          <w:szCs w:val="20"/>
        </w:rPr>
        <w:t>Partnered directly with the Vice President of Operations to establish the organization's first global learning ecosystem, including LMS implementation, governance, reporting, and enterprise-wide adoption strategy.</w:t>
      </w:r>
    </w:p>
    <w:p w14:paraId="4DFACE40" w14:textId="77777777" w:rsidR="00444AB4" w:rsidRPr="00056F90" w:rsidRDefault="00444AB4" w:rsidP="00056F90">
      <w:pPr>
        <w:pStyle w:val="ListParagraph"/>
        <w:numPr>
          <w:ilvl w:val="0"/>
          <w:numId w:val="5"/>
        </w:numPr>
        <w:spacing w:after="0" w:line="240" w:lineRule="auto"/>
        <w:rPr>
          <w:rFonts w:ascii="Cambria" w:hAnsi="Cambria"/>
          <w:sz w:val="20"/>
          <w:szCs w:val="20"/>
        </w:rPr>
      </w:pPr>
      <w:r w:rsidRPr="00056F90">
        <w:rPr>
          <w:rFonts w:ascii="Cambria" w:hAnsi="Cambria"/>
          <w:sz w:val="20"/>
          <w:szCs w:val="20"/>
        </w:rPr>
        <w:t>Led the design and rollout of technical, operational, and safety capability programs supporting global fulfillment operations using Agile instructional design methodologies.</w:t>
      </w:r>
    </w:p>
    <w:p w14:paraId="2DE492E9" w14:textId="77777777" w:rsidR="00444AB4" w:rsidRPr="00056F90" w:rsidRDefault="00444AB4" w:rsidP="00056F90">
      <w:pPr>
        <w:pStyle w:val="ListParagraph"/>
        <w:numPr>
          <w:ilvl w:val="0"/>
          <w:numId w:val="5"/>
        </w:numPr>
        <w:spacing w:after="0" w:line="240" w:lineRule="auto"/>
        <w:rPr>
          <w:rFonts w:ascii="Cambria" w:eastAsia="Cambria" w:hAnsi="Cambria" w:cs="Cambria"/>
          <w:i/>
        </w:rPr>
      </w:pPr>
      <w:r w:rsidRPr="00056F90">
        <w:rPr>
          <w:rFonts w:ascii="Cambria" w:hAnsi="Cambria"/>
          <w:sz w:val="20"/>
          <w:szCs w:val="20"/>
        </w:rPr>
        <w:t>Developed a structured operational excellence program that improved 5S audit performance by 36% across micro-fulfillment centers by aligning learning with business performance objectives.</w:t>
      </w:r>
    </w:p>
    <w:p w14:paraId="0BF67C4A" w14:textId="3CBA3273" w:rsidR="004A2E2E" w:rsidRPr="00056F90" w:rsidRDefault="004A2E2E" w:rsidP="00056F90">
      <w:pPr>
        <w:pStyle w:val="ListParagraph"/>
        <w:numPr>
          <w:ilvl w:val="0"/>
          <w:numId w:val="5"/>
        </w:numPr>
        <w:spacing w:after="0" w:line="240" w:lineRule="auto"/>
        <w:rPr>
          <w:rFonts w:ascii="Cambria" w:eastAsia="Cambria" w:hAnsi="Cambria" w:cs="Cambria"/>
          <w:i/>
        </w:rPr>
      </w:pPr>
      <w:r w:rsidRPr="00056F90">
        <w:rPr>
          <w:rFonts w:ascii="Cambria" w:hAnsi="Cambria"/>
          <w:sz w:val="20"/>
          <w:szCs w:val="20"/>
        </w:rPr>
        <w:t xml:space="preserve">Created blended learning assets including self-paced modules, facilitator and participant guides, experiential activities, and scenario-based role plays to </w:t>
      </w:r>
      <w:r w:rsidR="00056F90" w:rsidRPr="00056F90">
        <w:rPr>
          <w:rFonts w:ascii="Cambria" w:hAnsi="Cambria"/>
          <w:sz w:val="20"/>
          <w:szCs w:val="20"/>
        </w:rPr>
        <w:t>improve operational readiness and employee capability.</w:t>
      </w:r>
    </w:p>
    <w:p w14:paraId="00000012" w14:textId="4D067655" w:rsidR="00166635" w:rsidRDefault="00CF10E0" w:rsidP="004A2E2E">
      <w:pPr>
        <w:spacing w:after="0" w:line="240" w:lineRule="auto"/>
        <w:rPr>
          <w:rFonts w:ascii="Cambria" w:eastAsia="Cambria" w:hAnsi="Cambria" w:cs="Cambria"/>
          <w:i/>
        </w:rPr>
      </w:pPr>
      <w:r>
        <w:rPr>
          <w:rFonts w:ascii="Cambria" w:eastAsia="Cambria" w:hAnsi="Cambria" w:cs="Cambria"/>
          <w:b/>
          <w:smallCaps/>
          <w:sz w:val="24"/>
          <w:szCs w:val="24"/>
        </w:rPr>
        <w:t>Curriculum Developer, Vendor Engagement</w:t>
      </w:r>
      <w:r w:rsidR="00A5252A">
        <w:rPr>
          <w:rFonts w:ascii="Cambria" w:eastAsia="Cambria" w:hAnsi="Cambria" w:cs="Cambria"/>
          <w:b/>
          <w:smallCaps/>
          <w:sz w:val="24"/>
          <w:szCs w:val="24"/>
        </w:rPr>
        <w:t xml:space="preserve">, </w:t>
      </w:r>
      <w:r w:rsidR="00A25615">
        <w:rPr>
          <w:rFonts w:ascii="Cambria" w:eastAsia="Cambria" w:hAnsi="Cambria" w:cs="Cambria"/>
          <w:smallCaps/>
          <w:sz w:val="24"/>
          <w:szCs w:val="24"/>
        </w:rPr>
        <w:t>Ace Hardware Corporation</w:t>
      </w:r>
      <w:r w:rsidR="00A5252A">
        <w:rPr>
          <w:rFonts w:ascii="Cambria" w:eastAsia="Cambria" w:hAnsi="Cambria" w:cs="Cambria"/>
          <w:smallCaps/>
          <w:sz w:val="24"/>
          <w:szCs w:val="24"/>
        </w:rPr>
        <w:tab/>
      </w:r>
      <w:r w:rsidR="00A25615">
        <w:rPr>
          <w:rFonts w:ascii="Cambria" w:eastAsia="Cambria" w:hAnsi="Cambria" w:cs="Cambria"/>
          <w:b/>
          <w:i/>
        </w:rPr>
        <w:tab/>
      </w:r>
      <w:r w:rsidR="00A25615">
        <w:rPr>
          <w:rFonts w:ascii="Cambria" w:eastAsia="Cambria" w:hAnsi="Cambria" w:cs="Cambria"/>
          <w:b/>
          <w:i/>
        </w:rPr>
        <w:tab/>
      </w:r>
      <w:r w:rsidR="00A25615">
        <w:rPr>
          <w:rFonts w:ascii="Cambria" w:eastAsia="Cambria" w:hAnsi="Cambria" w:cs="Cambria"/>
          <w:i/>
        </w:rPr>
        <w:t>May</w:t>
      </w:r>
      <w:r w:rsidR="00A5252A">
        <w:rPr>
          <w:rFonts w:ascii="Cambria" w:eastAsia="Cambria" w:hAnsi="Cambria" w:cs="Cambria"/>
          <w:i/>
        </w:rPr>
        <w:t xml:space="preserve"> ‘1</w:t>
      </w:r>
      <w:r w:rsidR="00E764A0">
        <w:rPr>
          <w:rFonts w:ascii="Cambria" w:eastAsia="Cambria" w:hAnsi="Cambria" w:cs="Cambria"/>
          <w:i/>
        </w:rPr>
        <w:t>8</w:t>
      </w:r>
      <w:r w:rsidR="00A5252A">
        <w:rPr>
          <w:rFonts w:ascii="Cambria" w:eastAsia="Cambria" w:hAnsi="Cambria" w:cs="Cambria"/>
          <w:i/>
        </w:rPr>
        <w:t xml:space="preserve"> – A</w:t>
      </w:r>
      <w:r w:rsidR="00A25615">
        <w:rPr>
          <w:rFonts w:ascii="Cambria" w:eastAsia="Cambria" w:hAnsi="Cambria" w:cs="Cambria"/>
          <w:i/>
        </w:rPr>
        <w:t>ug</w:t>
      </w:r>
      <w:r w:rsidR="00A5252A">
        <w:rPr>
          <w:rFonts w:ascii="Cambria" w:eastAsia="Cambria" w:hAnsi="Cambria" w:cs="Cambria"/>
          <w:i/>
        </w:rPr>
        <w:t xml:space="preserve"> ‘2</w:t>
      </w:r>
      <w:r w:rsidR="00A25615">
        <w:rPr>
          <w:rFonts w:ascii="Cambria" w:eastAsia="Cambria" w:hAnsi="Cambria" w:cs="Cambria"/>
          <w:i/>
        </w:rPr>
        <w:t>1</w:t>
      </w:r>
    </w:p>
    <w:p w14:paraId="192A8DA3" w14:textId="77777777" w:rsidR="00056F90" w:rsidRDefault="00056F90" w:rsidP="00056F90">
      <w:pPr>
        <w:pStyle w:val="ListParagraph"/>
        <w:numPr>
          <w:ilvl w:val="0"/>
          <w:numId w:val="2"/>
        </w:numPr>
        <w:spacing w:after="0" w:line="240" w:lineRule="auto"/>
        <w:rPr>
          <w:rFonts w:ascii="Cambria" w:eastAsia="Cambria" w:hAnsi="Cambria" w:cs="Cambria"/>
          <w:sz w:val="20"/>
          <w:szCs w:val="20"/>
        </w:rPr>
      </w:pPr>
      <w:r w:rsidRPr="00056F90">
        <w:rPr>
          <w:rFonts w:ascii="Cambria" w:eastAsia="Cambria" w:hAnsi="Cambria" w:cs="Cambria"/>
          <w:sz w:val="20"/>
          <w:szCs w:val="20"/>
        </w:rPr>
        <w:t xml:space="preserve">Led the end-to-end strategy, implementation, and ongoing governance of Ace Vendor University, establishing scalable learning operations for more than 1,300 external vendor partners. </w:t>
      </w:r>
    </w:p>
    <w:p w14:paraId="47293B11" w14:textId="77777777" w:rsidR="00056F90" w:rsidRDefault="00056F90" w:rsidP="00056F90">
      <w:pPr>
        <w:pStyle w:val="ListParagraph"/>
        <w:numPr>
          <w:ilvl w:val="0"/>
          <w:numId w:val="2"/>
        </w:numPr>
        <w:spacing w:after="0" w:line="240" w:lineRule="auto"/>
        <w:rPr>
          <w:rFonts w:ascii="Cambria" w:eastAsia="Cambria" w:hAnsi="Cambria" w:cs="Cambria"/>
          <w:sz w:val="20"/>
          <w:szCs w:val="20"/>
        </w:rPr>
      </w:pPr>
      <w:r w:rsidRPr="00056F90">
        <w:rPr>
          <w:rFonts w:ascii="Cambria" w:eastAsia="Cambria" w:hAnsi="Cambria" w:cs="Cambria"/>
          <w:sz w:val="20"/>
          <w:szCs w:val="20"/>
        </w:rPr>
        <w:t xml:space="preserve">Designed and facilitated multi-day onboarding programs delivered both virtually and in person, enabling new vendor partners to successfully launch within the Ace ecosystem. </w:t>
      </w:r>
    </w:p>
    <w:p w14:paraId="693E3D64" w14:textId="77777777" w:rsidR="00056F90" w:rsidRDefault="00056F90" w:rsidP="00056F90">
      <w:pPr>
        <w:pStyle w:val="ListParagraph"/>
        <w:numPr>
          <w:ilvl w:val="0"/>
          <w:numId w:val="2"/>
        </w:numPr>
        <w:spacing w:after="0" w:line="240" w:lineRule="auto"/>
        <w:rPr>
          <w:rFonts w:ascii="Cambria" w:eastAsia="Cambria" w:hAnsi="Cambria" w:cs="Cambria"/>
          <w:sz w:val="20"/>
          <w:szCs w:val="20"/>
        </w:rPr>
      </w:pPr>
      <w:r w:rsidRPr="00056F90">
        <w:rPr>
          <w:rFonts w:ascii="Cambria" w:eastAsia="Cambria" w:hAnsi="Cambria" w:cs="Cambria"/>
          <w:sz w:val="20"/>
          <w:szCs w:val="20"/>
        </w:rPr>
        <w:t xml:space="preserve">Developed blended certification pathways combining instructor-led experiences, digital learning, performance support, and compliance training aligned with evolving business priorities. </w:t>
      </w:r>
    </w:p>
    <w:p w14:paraId="337DE55F" w14:textId="77777777" w:rsidR="00056F90" w:rsidRDefault="00056F90" w:rsidP="00056F90">
      <w:pPr>
        <w:pStyle w:val="ListParagraph"/>
        <w:numPr>
          <w:ilvl w:val="0"/>
          <w:numId w:val="2"/>
        </w:numPr>
        <w:spacing w:after="0" w:line="240" w:lineRule="auto"/>
        <w:rPr>
          <w:rFonts w:ascii="Cambria" w:eastAsia="Cambria" w:hAnsi="Cambria" w:cs="Cambria"/>
          <w:sz w:val="20"/>
          <w:szCs w:val="20"/>
        </w:rPr>
      </w:pPr>
      <w:r w:rsidRPr="00056F90">
        <w:rPr>
          <w:rFonts w:ascii="Cambria" w:eastAsia="Cambria" w:hAnsi="Cambria" w:cs="Cambria"/>
          <w:sz w:val="20"/>
          <w:szCs w:val="20"/>
        </w:rPr>
        <w:t>Partnered with merchandising, marketing, legal, and business stakeholders to align learning initiatives with product launches, operational changes, and strategic objectives.</w:t>
      </w:r>
    </w:p>
    <w:p w14:paraId="00000017" w14:textId="13C624C9" w:rsidR="00166635" w:rsidRPr="00056F90" w:rsidRDefault="00CF10E0" w:rsidP="00056F90">
      <w:pPr>
        <w:spacing w:after="0" w:line="240" w:lineRule="auto"/>
        <w:rPr>
          <w:rFonts w:ascii="Cambria" w:eastAsia="Cambria" w:hAnsi="Cambria" w:cs="Cambria"/>
          <w:sz w:val="20"/>
          <w:szCs w:val="20"/>
        </w:rPr>
      </w:pPr>
      <w:r w:rsidRPr="00056F90">
        <w:rPr>
          <w:rFonts w:ascii="Cambria" w:eastAsia="Cambria" w:hAnsi="Cambria" w:cs="Cambria"/>
          <w:b/>
          <w:smallCaps/>
          <w:sz w:val="24"/>
          <w:szCs w:val="24"/>
        </w:rPr>
        <w:t>Category Manager</w:t>
      </w:r>
      <w:r w:rsidR="00A5252A" w:rsidRPr="00056F90">
        <w:rPr>
          <w:rFonts w:ascii="Cambria" w:eastAsia="Cambria" w:hAnsi="Cambria" w:cs="Cambria"/>
          <w:b/>
          <w:smallCaps/>
          <w:sz w:val="24"/>
          <w:szCs w:val="24"/>
        </w:rPr>
        <w:t xml:space="preserve">, </w:t>
      </w:r>
      <w:r w:rsidR="002845A9" w:rsidRPr="00056F90">
        <w:rPr>
          <w:rFonts w:ascii="Cambria" w:eastAsia="Cambria" w:hAnsi="Cambria" w:cs="Cambria"/>
          <w:smallCaps/>
          <w:sz w:val="24"/>
          <w:szCs w:val="24"/>
        </w:rPr>
        <w:t>Ace Hardware Corporation</w:t>
      </w:r>
      <w:r w:rsidR="002845A9" w:rsidRPr="00056F90">
        <w:rPr>
          <w:rFonts w:ascii="Cambria" w:eastAsia="Cambria" w:hAnsi="Cambria" w:cs="Cambria"/>
          <w:smallCaps/>
          <w:sz w:val="24"/>
          <w:szCs w:val="24"/>
        </w:rPr>
        <w:tab/>
      </w:r>
      <w:r w:rsidR="002845A9" w:rsidRPr="00056F90">
        <w:rPr>
          <w:rFonts w:ascii="Cambria" w:eastAsia="Cambria" w:hAnsi="Cambria" w:cs="Cambria"/>
          <w:smallCaps/>
          <w:sz w:val="24"/>
          <w:szCs w:val="24"/>
        </w:rPr>
        <w:tab/>
      </w:r>
      <w:r w:rsidR="00A5252A" w:rsidRPr="00056F90">
        <w:rPr>
          <w:rFonts w:ascii="Cambria" w:eastAsia="Cambria" w:hAnsi="Cambria" w:cs="Cambria"/>
          <w:smallCaps/>
          <w:sz w:val="24"/>
          <w:szCs w:val="24"/>
        </w:rPr>
        <w:tab/>
      </w:r>
      <w:r w:rsidR="00A5252A" w:rsidRPr="00056F90">
        <w:rPr>
          <w:rFonts w:ascii="Cambria" w:eastAsia="Cambria" w:hAnsi="Cambria" w:cs="Cambria"/>
          <w:smallCaps/>
          <w:sz w:val="24"/>
          <w:szCs w:val="24"/>
        </w:rPr>
        <w:tab/>
      </w:r>
      <w:r w:rsidR="002845A9" w:rsidRPr="00056F90">
        <w:rPr>
          <w:rFonts w:ascii="Cambria" w:eastAsia="Cambria" w:hAnsi="Cambria" w:cs="Cambria"/>
          <w:smallCaps/>
          <w:sz w:val="24"/>
          <w:szCs w:val="24"/>
        </w:rPr>
        <w:tab/>
      </w:r>
      <w:r w:rsidR="002845A9" w:rsidRPr="00056F90">
        <w:rPr>
          <w:rFonts w:ascii="Cambria" w:eastAsia="Cambria" w:hAnsi="Cambria" w:cs="Cambria"/>
          <w:smallCaps/>
          <w:sz w:val="24"/>
          <w:szCs w:val="24"/>
        </w:rPr>
        <w:tab/>
      </w:r>
      <w:r w:rsidR="002845A9" w:rsidRPr="00056F90">
        <w:rPr>
          <w:rFonts w:ascii="Cambria" w:eastAsia="Cambria" w:hAnsi="Cambria" w:cs="Cambria"/>
          <w:i/>
        </w:rPr>
        <w:t>Jan ‘</w:t>
      </w:r>
      <w:r w:rsidR="00B36DD7" w:rsidRPr="00056F90">
        <w:rPr>
          <w:rFonts w:ascii="Cambria" w:eastAsia="Cambria" w:hAnsi="Cambria" w:cs="Cambria"/>
          <w:i/>
        </w:rPr>
        <w:t>16</w:t>
      </w:r>
      <w:r w:rsidR="00A5252A" w:rsidRPr="00056F90">
        <w:rPr>
          <w:rFonts w:ascii="Cambria" w:eastAsia="Cambria" w:hAnsi="Cambria" w:cs="Cambria"/>
          <w:i/>
        </w:rPr>
        <w:t xml:space="preserve"> – </w:t>
      </w:r>
      <w:r w:rsidR="00B36DD7" w:rsidRPr="00056F90">
        <w:rPr>
          <w:rFonts w:ascii="Cambria" w:eastAsia="Cambria" w:hAnsi="Cambria" w:cs="Cambria"/>
          <w:i/>
        </w:rPr>
        <w:t>May</w:t>
      </w:r>
      <w:r w:rsidR="00A5252A" w:rsidRPr="00056F90">
        <w:rPr>
          <w:rFonts w:ascii="Cambria" w:eastAsia="Cambria" w:hAnsi="Cambria" w:cs="Cambria"/>
          <w:i/>
        </w:rPr>
        <w:t xml:space="preserve"> ‘1</w:t>
      </w:r>
      <w:r w:rsidR="00E764A0" w:rsidRPr="00056F90">
        <w:rPr>
          <w:rFonts w:ascii="Cambria" w:eastAsia="Cambria" w:hAnsi="Cambria" w:cs="Cambria"/>
          <w:i/>
        </w:rPr>
        <w:t>8</w:t>
      </w:r>
    </w:p>
    <w:p w14:paraId="58A90B6F" w14:textId="6C19059F" w:rsidR="00340AB9" w:rsidRPr="00340AB9" w:rsidRDefault="00340AB9" w:rsidP="00340AB9">
      <w:pPr>
        <w:numPr>
          <w:ilvl w:val="0"/>
          <w:numId w:val="1"/>
        </w:numPr>
        <w:spacing w:after="0" w:line="240" w:lineRule="auto"/>
        <w:rPr>
          <w:rFonts w:ascii="Cambria" w:eastAsia="Cambria" w:hAnsi="Cambria" w:cs="Cambria"/>
          <w:sz w:val="20"/>
          <w:szCs w:val="20"/>
        </w:rPr>
      </w:pPr>
      <w:r w:rsidRPr="00340AB9">
        <w:rPr>
          <w:rFonts w:ascii="Cambria" w:eastAsia="Cambria" w:hAnsi="Cambria" w:cs="Cambria"/>
          <w:sz w:val="20"/>
          <w:szCs w:val="20"/>
        </w:rPr>
        <w:t>Led strategic initiatives across assigned categories, delivering $1.2M+ in incremental revenue through data-driven merchandising and space planning.</w:t>
      </w:r>
    </w:p>
    <w:p w14:paraId="74E61B43" w14:textId="77777777" w:rsidR="00921FB5" w:rsidRDefault="00CD43FC" w:rsidP="00921FB5">
      <w:pPr>
        <w:numPr>
          <w:ilvl w:val="0"/>
          <w:numId w:val="1"/>
        </w:numPr>
        <w:spacing w:after="0" w:line="240" w:lineRule="auto"/>
        <w:rPr>
          <w:rFonts w:ascii="Cambria" w:eastAsia="Cambria" w:hAnsi="Cambria" w:cs="Cambria"/>
          <w:sz w:val="20"/>
          <w:szCs w:val="20"/>
        </w:rPr>
      </w:pPr>
      <w:r w:rsidRPr="00CD43FC">
        <w:rPr>
          <w:rFonts w:ascii="Cambria" w:eastAsia="Cambria" w:hAnsi="Cambria" w:cs="Cambria"/>
          <w:sz w:val="20"/>
          <w:szCs w:val="20"/>
        </w:rPr>
        <w:t>Designed and implemented onboarding and capability programs that accelerated time-to-productivity for new team members.</w:t>
      </w:r>
    </w:p>
    <w:p w14:paraId="0C34E4FE" w14:textId="1771696C" w:rsidR="00E85D32" w:rsidRDefault="00921FB5" w:rsidP="00921FB5">
      <w:pPr>
        <w:numPr>
          <w:ilvl w:val="0"/>
          <w:numId w:val="1"/>
        </w:numPr>
        <w:spacing w:after="0" w:line="240" w:lineRule="auto"/>
        <w:rPr>
          <w:rFonts w:ascii="Cambria" w:eastAsia="Cambria" w:hAnsi="Cambria" w:cs="Cambria"/>
          <w:sz w:val="20"/>
          <w:szCs w:val="20"/>
        </w:rPr>
      </w:pPr>
      <w:r w:rsidRPr="00921FB5">
        <w:rPr>
          <w:rFonts w:ascii="Cambria" w:eastAsia="Cambria" w:hAnsi="Cambria" w:cs="Cambria"/>
          <w:sz w:val="20"/>
          <w:szCs w:val="20"/>
        </w:rPr>
        <w:t>Analyzed sales trends, customer insights, and business performance data to identify growth opportunities and inform strategic recommendations.</w:t>
      </w:r>
    </w:p>
    <w:p w14:paraId="2EB5EE50" w14:textId="7A3C34FE" w:rsidR="00921FB5" w:rsidRPr="00921FB5" w:rsidRDefault="009A4B4D" w:rsidP="00921FB5">
      <w:pPr>
        <w:numPr>
          <w:ilvl w:val="0"/>
          <w:numId w:val="1"/>
        </w:numPr>
        <w:spacing w:after="0" w:line="240" w:lineRule="auto"/>
        <w:rPr>
          <w:rFonts w:ascii="Cambria" w:eastAsia="Cambria" w:hAnsi="Cambria" w:cs="Cambria"/>
          <w:sz w:val="20"/>
          <w:szCs w:val="20"/>
        </w:rPr>
      </w:pPr>
      <w:r w:rsidRPr="009A4B4D">
        <w:rPr>
          <w:rFonts w:ascii="Cambria" w:eastAsia="Cambria" w:hAnsi="Cambria" w:cs="Cambria"/>
          <w:sz w:val="20"/>
          <w:szCs w:val="20"/>
        </w:rPr>
        <w:t>Presented business recommendations and performance updates to senior leadership, influencing merchandising decisions and investment priorities.</w:t>
      </w:r>
    </w:p>
    <w:p w14:paraId="45169F06" w14:textId="77777777" w:rsidR="00E85D32" w:rsidRDefault="00E85D32">
      <w:pPr>
        <w:pBdr>
          <w:bottom w:val="single" w:sz="6" w:space="1" w:color="000000"/>
        </w:pBdr>
        <w:spacing w:after="0" w:line="240" w:lineRule="auto"/>
        <w:rPr>
          <w:rFonts w:ascii="Cambria" w:eastAsia="Cambria" w:hAnsi="Cambria" w:cs="Cambria"/>
          <w:b/>
          <w:smallCaps/>
          <w:sz w:val="24"/>
          <w:szCs w:val="24"/>
        </w:rPr>
      </w:pPr>
    </w:p>
    <w:p w14:paraId="0BFA30C5" w14:textId="77777777" w:rsidR="00E85D32" w:rsidRDefault="00E85D32">
      <w:pPr>
        <w:pBdr>
          <w:bottom w:val="single" w:sz="6" w:space="1" w:color="000000"/>
        </w:pBdr>
        <w:spacing w:after="0" w:line="240" w:lineRule="auto"/>
        <w:rPr>
          <w:rFonts w:ascii="Cambria" w:eastAsia="Cambria" w:hAnsi="Cambria" w:cs="Cambria"/>
          <w:b/>
          <w:smallCaps/>
          <w:sz w:val="24"/>
          <w:szCs w:val="24"/>
        </w:rPr>
      </w:pPr>
    </w:p>
    <w:p w14:paraId="2C493CD0" w14:textId="77777777" w:rsidR="00E85D32" w:rsidRDefault="00E85D32">
      <w:pPr>
        <w:pBdr>
          <w:bottom w:val="single" w:sz="6" w:space="1" w:color="000000"/>
        </w:pBdr>
        <w:spacing w:after="0" w:line="240" w:lineRule="auto"/>
        <w:rPr>
          <w:rFonts w:ascii="Cambria" w:eastAsia="Cambria" w:hAnsi="Cambria" w:cs="Cambria"/>
          <w:b/>
          <w:smallCaps/>
          <w:sz w:val="24"/>
          <w:szCs w:val="24"/>
        </w:rPr>
      </w:pPr>
    </w:p>
    <w:p w14:paraId="4FE48B68" w14:textId="77777777" w:rsidR="00F3174D" w:rsidRDefault="00F3174D">
      <w:pPr>
        <w:pBdr>
          <w:bottom w:val="single" w:sz="6" w:space="1" w:color="000000"/>
        </w:pBdr>
        <w:spacing w:after="0" w:line="240" w:lineRule="auto"/>
        <w:rPr>
          <w:rFonts w:ascii="Cambria" w:eastAsia="Cambria" w:hAnsi="Cambria" w:cs="Cambria"/>
          <w:smallCaps/>
          <w:sz w:val="10"/>
          <w:szCs w:val="10"/>
        </w:rPr>
      </w:pPr>
    </w:p>
    <w:p w14:paraId="00000024" w14:textId="67CCBFB0" w:rsidR="00166635" w:rsidRDefault="00A5252A">
      <w:pPr>
        <w:pBdr>
          <w:bottom w:val="single" w:sz="6" w:space="1" w:color="000000"/>
        </w:pBdr>
        <w:spacing w:line="240" w:lineRule="auto"/>
        <w:rPr>
          <w:rFonts w:ascii="Cambria" w:eastAsia="Cambria" w:hAnsi="Cambria" w:cs="Cambria"/>
          <w:smallCaps/>
          <w:sz w:val="32"/>
          <w:szCs w:val="32"/>
        </w:rPr>
      </w:pPr>
      <w:r>
        <w:rPr>
          <w:rFonts w:ascii="Cambria" w:eastAsia="Cambria" w:hAnsi="Cambria" w:cs="Cambria"/>
          <w:smallCaps/>
          <w:sz w:val="32"/>
          <w:szCs w:val="32"/>
        </w:rPr>
        <w:t>Education</w:t>
      </w:r>
    </w:p>
    <w:p w14:paraId="00000025" w14:textId="5EA7EA19" w:rsidR="00166635" w:rsidRDefault="00CF6487">
      <w:pPr>
        <w:pBdr>
          <w:top w:val="nil"/>
          <w:left w:val="nil"/>
          <w:bottom w:val="nil"/>
          <w:right w:val="nil"/>
          <w:between w:val="nil"/>
        </w:pBdr>
        <w:spacing w:after="0" w:line="240" w:lineRule="auto"/>
        <w:rPr>
          <w:rFonts w:ascii="Cambria" w:eastAsia="Cambria" w:hAnsi="Cambria" w:cs="Cambria"/>
          <w:i/>
          <w:color w:val="000000"/>
        </w:rPr>
      </w:pPr>
      <w:r>
        <w:rPr>
          <w:rFonts w:ascii="Cambria" w:eastAsia="Cambria" w:hAnsi="Cambria" w:cs="Cambria"/>
          <w:b/>
          <w:smallCaps/>
          <w:color w:val="000000"/>
          <w:sz w:val="24"/>
          <w:szCs w:val="24"/>
        </w:rPr>
        <w:t>Purdue University</w:t>
      </w:r>
      <w:r w:rsidR="00A5252A">
        <w:rPr>
          <w:rFonts w:ascii="Cambria" w:eastAsia="Cambria" w:hAnsi="Cambria" w:cs="Cambria"/>
          <w:b/>
          <w:smallCaps/>
          <w:color w:val="000000"/>
          <w:sz w:val="24"/>
          <w:szCs w:val="24"/>
        </w:rPr>
        <w:t xml:space="preserve"> </w:t>
      </w:r>
      <w:r>
        <w:rPr>
          <w:rFonts w:ascii="Cambria" w:eastAsia="Cambria" w:hAnsi="Cambria" w:cs="Cambria"/>
          <w:smallCaps/>
          <w:color w:val="000000"/>
          <w:sz w:val="24"/>
          <w:szCs w:val="24"/>
        </w:rPr>
        <w:t>Master of Science</w:t>
      </w:r>
      <w:r w:rsidR="00332694">
        <w:rPr>
          <w:rFonts w:ascii="Cambria" w:eastAsia="Cambria" w:hAnsi="Cambria" w:cs="Cambria"/>
          <w:smallCaps/>
          <w:color w:val="000000"/>
          <w:sz w:val="24"/>
          <w:szCs w:val="24"/>
        </w:rPr>
        <w:t>,</w:t>
      </w:r>
      <w:r>
        <w:rPr>
          <w:rFonts w:ascii="Cambria" w:eastAsia="Cambria" w:hAnsi="Cambria" w:cs="Cambria"/>
          <w:smallCaps/>
          <w:color w:val="000000"/>
          <w:sz w:val="24"/>
          <w:szCs w:val="24"/>
        </w:rPr>
        <w:t xml:space="preserve"> Education</w:t>
      </w:r>
      <w:r>
        <w:rPr>
          <w:rFonts w:ascii="Cambria" w:eastAsia="Cambria" w:hAnsi="Cambria" w:cs="Cambria"/>
          <w:smallCaps/>
          <w:color w:val="000000"/>
          <w:sz w:val="24"/>
          <w:szCs w:val="24"/>
        </w:rPr>
        <w:tab/>
      </w:r>
      <w:r>
        <w:rPr>
          <w:rFonts w:ascii="Cambria" w:eastAsia="Cambria" w:hAnsi="Cambria" w:cs="Cambria"/>
          <w:smallCaps/>
          <w:color w:val="000000"/>
          <w:sz w:val="24"/>
          <w:szCs w:val="24"/>
        </w:rPr>
        <w:tab/>
      </w:r>
      <w:r w:rsidR="00A5252A">
        <w:rPr>
          <w:rFonts w:ascii="Cambria" w:eastAsia="Cambria" w:hAnsi="Cambria" w:cs="Cambria"/>
          <w:smallCaps/>
          <w:color w:val="000000"/>
          <w:sz w:val="24"/>
          <w:szCs w:val="24"/>
        </w:rPr>
        <w:tab/>
      </w:r>
      <w:r w:rsidR="00A5252A">
        <w:rPr>
          <w:rFonts w:ascii="Cambria" w:eastAsia="Cambria" w:hAnsi="Cambria" w:cs="Cambria"/>
          <w:smallCaps/>
          <w:color w:val="000000"/>
          <w:sz w:val="24"/>
          <w:szCs w:val="24"/>
        </w:rPr>
        <w:tab/>
      </w:r>
      <w:r w:rsidR="00A5252A">
        <w:rPr>
          <w:rFonts w:ascii="Cambria" w:eastAsia="Cambria" w:hAnsi="Cambria" w:cs="Cambria"/>
          <w:smallCaps/>
          <w:color w:val="000000"/>
          <w:sz w:val="24"/>
          <w:szCs w:val="24"/>
        </w:rPr>
        <w:tab/>
      </w:r>
      <w:r w:rsidR="00A5252A">
        <w:rPr>
          <w:rFonts w:ascii="Cambria" w:eastAsia="Cambria" w:hAnsi="Cambria" w:cs="Cambria"/>
          <w:smallCaps/>
          <w:color w:val="000000"/>
          <w:sz w:val="24"/>
          <w:szCs w:val="24"/>
        </w:rPr>
        <w:tab/>
      </w:r>
      <w:r w:rsidR="008A7715">
        <w:rPr>
          <w:rFonts w:ascii="Cambria" w:eastAsia="Cambria" w:hAnsi="Cambria" w:cs="Cambria"/>
          <w:smallCaps/>
          <w:color w:val="000000"/>
          <w:sz w:val="24"/>
          <w:szCs w:val="24"/>
        </w:rPr>
        <w:tab/>
        <w:t xml:space="preserve">           </w:t>
      </w:r>
      <w:r w:rsidR="00332694">
        <w:rPr>
          <w:rFonts w:ascii="Cambria" w:eastAsia="Cambria" w:hAnsi="Cambria" w:cs="Cambria"/>
          <w:b/>
          <w:i/>
          <w:color w:val="000000"/>
        </w:rPr>
        <w:t>Lafayette, IN</w:t>
      </w:r>
    </w:p>
    <w:p w14:paraId="5A224E7C" w14:textId="63AD6BD9" w:rsidR="00F3174D" w:rsidRPr="00A5252A" w:rsidRDefault="00332694" w:rsidP="00A5252A">
      <w:pPr>
        <w:spacing w:after="0" w:line="276" w:lineRule="auto"/>
        <w:rPr>
          <w:rFonts w:ascii="Cambria" w:eastAsia="Cambria" w:hAnsi="Cambria" w:cs="Cambria"/>
        </w:rPr>
      </w:pPr>
      <w:r>
        <w:rPr>
          <w:rFonts w:ascii="Cambria" w:eastAsia="Cambria" w:hAnsi="Cambria" w:cs="Cambria"/>
        </w:rPr>
        <w:t>Instructional Design &amp; Technology</w:t>
      </w:r>
      <w:r w:rsidR="00A5252A">
        <w:rPr>
          <w:rFonts w:ascii="Cambria" w:eastAsia="Cambria" w:hAnsi="Cambria" w:cs="Cambria"/>
        </w:rPr>
        <w:tab/>
      </w:r>
      <w:r w:rsidR="00A5252A">
        <w:rPr>
          <w:rFonts w:ascii="Cambria" w:eastAsia="Cambria" w:hAnsi="Cambria" w:cs="Cambria"/>
        </w:rPr>
        <w:tab/>
      </w:r>
      <w:r w:rsidR="00A5252A">
        <w:rPr>
          <w:rFonts w:ascii="Cambria" w:eastAsia="Cambria" w:hAnsi="Cambria" w:cs="Cambria"/>
        </w:rPr>
        <w:tab/>
      </w:r>
      <w:r w:rsidR="00A5252A">
        <w:rPr>
          <w:rFonts w:ascii="Cambria" w:eastAsia="Cambria" w:hAnsi="Cambria" w:cs="Cambria"/>
        </w:rPr>
        <w:tab/>
      </w:r>
      <w:r w:rsidR="00A5252A">
        <w:rPr>
          <w:rFonts w:ascii="Cambria" w:eastAsia="Cambria" w:hAnsi="Cambria" w:cs="Cambria"/>
        </w:rPr>
        <w:tab/>
      </w:r>
      <w:r w:rsidR="00A5252A">
        <w:rPr>
          <w:rFonts w:ascii="Cambria" w:eastAsia="Cambria" w:hAnsi="Cambria" w:cs="Cambria"/>
        </w:rPr>
        <w:tab/>
      </w:r>
      <w:r w:rsidR="00A5252A">
        <w:rPr>
          <w:rFonts w:ascii="Cambria" w:eastAsia="Cambria" w:hAnsi="Cambria" w:cs="Cambria"/>
        </w:rPr>
        <w:tab/>
      </w:r>
      <w:r w:rsidR="008A7715">
        <w:rPr>
          <w:rFonts w:ascii="Cambria" w:eastAsia="Cambria" w:hAnsi="Cambria" w:cs="Cambria"/>
        </w:rPr>
        <w:t xml:space="preserve">                  </w:t>
      </w:r>
      <w:r w:rsidR="00A5252A">
        <w:rPr>
          <w:rFonts w:ascii="Cambria" w:eastAsia="Cambria" w:hAnsi="Cambria" w:cs="Cambria"/>
          <w:i/>
        </w:rPr>
        <w:t>Graduation Class of 202</w:t>
      </w:r>
      <w:r w:rsidR="008A7715">
        <w:rPr>
          <w:rFonts w:ascii="Cambria" w:eastAsia="Cambria" w:hAnsi="Cambria" w:cs="Cambria"/>
          <w:i/>
        </w:rPr>
        <w:t>0</w:t>
      </w:r>
    </w:p>
    <w:p w14:paraId="59868BBF" w14:textId="77777777" w:rsidR="00333E65" w:rsidRDefault="00333E65">
      <w:pPr>
        <w:spacing w:after="0" w:line="240" w:lineRule="auto"/>
        <w:rPr>
          <w:rFonts w:ascii="Cambria" w:eastAsia="Cambria" w:hAnsi="Cambria" w:cs="Cambria"/>
          <w:b/>
          <w:smallCaps/>
          <w:sz w:val="24"/>
          <w:szCs w:val="24"/>
        </w:rPr>
      </w:pPr>
    </w:p>
    <w:p w14:paraId="00000027" w14:textId="558B3BEB" w:rsidR="00166635" w:rsidRDefault="00D51ED7">
      <w:pPr>
        <w:spacing w:after="0" w:line="240" w:lineRule="auto"/>
        <w:rPr>
          <w:rFonts w:ascii="Cambria" w:eastAsia="Cambria" w:hAnsi="Cambria" w:cs="Cambria"/>
          <w:smallCaps/>
          <w:sz w:val="24"/>
          <w:szCs w:val="24"/>
        </w:rPr>
      </w:pPr>
      <w:r>
        <w:rPr>
          <w:rFonts w:ascii="Cambria" w:eastAsia="Cambria" w:hAnsi="Cambria" w:cs="Cambria"/>
          <w:b/>
          <w:smallCaps/>
          <w:sz w:val="24"/>
          <w:szCs w:val="24"/>
        </w:rPr>
        <w:t>Rensselaer Polytechnic Institute</w:t>
      </w:r>
      <w:r w:rsidR="00A5252A">
        <w:rPr>
          <w:rFonts w:ascii="Cambria" w:eastAsia="Cambria" w:hAnsi="Cambria" w:cs="Cambria"/>
          <w:b/>
          <w:smallCaps/>
          <w:sz w:val="24"/>
          <w:szCs w:val="24"/>
        </w:rPr>
        <w:t>,</w:t>
      </w:r>
      <w:r w:rsidR="00A5252A">
        <w:rPr>
          <w:rFonts w:ascii="Cambria" w:eastAsia="Cambria" w:hAnsi="Cambria" w:cs="Cambria"/>
          <w:smallCaps/>
          <w:sz w:val="24"/>
          <w:szCs w:val="24"/>
        </w:rPr>
        <w:t xml:space="preserve"> B</w:t>
      </w:r>
      <w:r w:rsidR="0094601D">
        <w:rPr>
          <w:rFonts w:ascii="Cambria" w:eastAsia="Cambria" w:hAnsi="Cambria" w:cs="Cambria"/>
          <w:smallCaps/>
          <w:sz w:val="24"/>
          <w:szCs w:val="24"/>
        </w:rPr>
        <w:t>achelor of Science</w:t>
      </w:r>
      <w:r w:rsidR="00AD4B73">
        <w:rPr>
          <w:rFonts w:ascii="Cambria" w:eastAsia="Cambria" w:hAnsi="Cambria" w:cs="Cambria"/>
          <w:smallCaps/>
          <w:sz w:val="24"/>
          <w:szCs w:val="24"/>
        </w:rPr>
        <w:t>,</w:t>
      </w:r>
      <w:r w:rsidR="00905A5C">
        <w:rPr>
          <w:rFonts w:ascii="Cambria" w:eastAsia="Cambria" w:hAnsi="Cambria" w:cs="Cambria"/>
          <w:smallCaps/>
          <w:sz w:val="24"/>
          <w:szCs w:val="24"/>
        </w:rPr>
        <w:t xml:space="preserve"> Business Management</w:t>
      </w:r>
      <w:r w:rsidR="00A5252A">
        <w:rPr>
          <w:rFonts w:ascii="Cambria" w:eastAsia="Cambria" w:hAnsi="Cambria" w:cs="Cambria"/>
          <w:smallCaps/>
          <w:sz w:val="24"/>
          <w:szCs w:val="24"/>
        </w:rPr>
        <w:tab/>
      </w:r>
      <w:r w:rsidR="00A5252A">
        <w:rPr>
          <w:rFonts w:ascii="Cambria" w:eastAsia="Cambria" w:hAnsi="Cambria" w:cs="Cambria"/>
          <w:smallCaps/>
          <w:sz w:val="24"/>
          <w:szCs w:val="24"/>
        </w:rPr>
        <w:tab/>
      </w:r>
      <w:r w:rsidR="00905A5C">
        <w:rPr>
          <w:rFonts w:ascii="Cambria" w:eastAsia="Cambria" w:hAnsi="Cambria" w:cs="Cambria"/>
          <w:smallCaps/>
          <w:sz w:val="24"/>
          <w:szCs w:val="24"/>
        </w:rPr>
        <w:t xml:space="preserve">                                      </w:t>
      </w:r>
      <w:r w:rsidR="00905A5C">
        <w:rPr>
          <w:rFonts w:ascii="Cambria" w:eastAsia="Cambria" w:hAnsi="Cambria" w:cs="Cambria"/>
          <w:b/>
          <w:i/>
        </w:rPr>
        <w:t>Troy, NY</w:t>
      </w:r>
    </w:p>
    <w:p w14:paraId="00000028" w14:textId="044EEAC9" w:rsidR="00166635" w:rsidRDefault="00F977BB">
      <w:pPr>
        <w:spacing w:after="0" w:line="240" w:lineRule="auto"/>
        <w:rPr>
          <w:rFonts w:ascii="Cambria" w:eastAsia="Cambria" w:hAnsi="Cambria" w:cs="Cambria"/>
          <w:i/>
        </w:rPr>
      </w:pPr>
      <w:r>
        <w:rPr>
          <w:rFonts w:ascii="Cambria" w:eastAsia="Cambria" w:hAnsi="Cambria" w:cs="Cambria"/>
        </w:rPr>
        <w:t xml:space="preserve">Focus: Marketing, Minor: </w:t>
      </w:r>
      <w:r w:rsidR="005E4F02">
        <w:rPr>
          <w:rFonts w:ascii="Cambria" w:eastAsia="Cambria" w:hAnsi="Cambria" w:cs="Cambria"/>
        </w:rPr>
        <w:t>Social Psychology</w:t>
      </w:r>
      <w:r w:rsidR="005E4F02">
        <w:rPr>
          <w:rFonts w:ascii="Cambria" w:eastAsia="Cambria" w:hAnsi="Cambria" w:cs="Cambria"/>
        </w:rPr>
        <w:tab/>
      </w:r>
      <w:r w:rsidR="00A5252A">
        <w:rPr>
          <w:rFonts w:ascii="Cambria" w:eastAsia="Cambria" w:hAnsi="Cambria" w:cs="Cambria"/>
        </w:rPr>
        <w:tab/>
      </w:r>
      <w:r w:rsidR="00A5252A">
        <w:rPr>
          <w:rFonts w:ascii="Cambria" w:eastAsia="Cambria" w:hAnsi="Cambria" w:cs="Cambria"/>
        </w:rPr>
        <w:tab/>
      </w:r>
      <w:r w:rsidR="00A5252A">
        <w:rPr>
          <w:rFonts w:ascii="Cambria" w:eastAsia="Cambria" w:hAnsi="Cambria" w:cs="Cambria"/>
        </w:rPr>
        <w:tab/>
      </w:r>
      <w:r w:rsidR="00A5252A">
        <w:rPr>
          <w:rFonts w:ascii="Cambria" w:eastAsia="Cambria" w:hAnsi="Cambria" w:cs="Cambria"/>
        </w:rPr>
        <w:tab/>
      </w:r>
      <w:r w:rsidR="00A5252A">
        <w:rPr>
          <w:rFonts w:ascii="Cambria" w:eastAsia="Cambria" w:hAnsi="Cambria" w:cs="Cambria"/>
        </w:rPr>
        <w:tab/>
      </w:r>
      <w:r w:rsidR="00A5252A">
        <w:rPr>
          <w:rFonts w:ascii="Cambria" w:eastAsia="Cambria" w:hAnsi="Cambria" w:cs="Cambria"/>
        </w:rPr>
        <w:tab/>
      </w:r>
      <w:r w:rsidR="00A4563E">
        <w:rPr>
          <w:rFonts w:ascii="Cambria" w:eastAsia="Cambria" w:hAnsi="Cambria" w:cs="Cambria"/>
        </w:rPr>
        <w:t xml:space="preserve">   </w:t>
      </w:r>
      <w:r w:rsidR="00A5252A">
        <w:rPr>
          <w:rFonts w:ascii="Cambria" w:eastAsia="Cambria" w:hAnsi="Cambria" w:cs="Cambria"/>
          <w:i/>
        </w:rPr>
        <w:t>Graduation Class of 20</w:t>
      </w:r>
      <w:r>
        <w:rPr>
          <w:rFonts w:ascii="Cambria" w:eastAsia="Cambria" w:hAnsi="Cambria" w:cs="Cambria"/>
          <w:i/>
        </w:rPr>
        <w:t>09</w:t>
      </w:r>
    </w:p>
    <w:p w14:paraId="00000029" w14:textId="77777777" w:rsidR="00166635" w:rsidRDefault="00166635">
      <w:pPr>
        <w:spacing w:after="0" w:line="240" w:lineRule="auto"/>
        <w:rPr>
          <w:rFonts w:ascii="Cambria" w:eastAsia="Cambria" w:hAnsi="Cambria" w:cs="Cambria"/>
          <w:b/>
          <w:smallCaps/>
          <w:sz w:val="24"/>
          <w:szCs w:val="24"/>
        </w:rPr>
      </w:pPr>
    </w:p>
    <w:p w14:paraId="15BD2392" w14:textId="77777777" w:rsidR="001E191A" w:rsidRDefault="001E191A">
      <w:pPr>
        <w:spacing w:after="0" w:line="240" w:lineRule="auto"/>
        <w:rPr>
          <w:rFonts w:ascii="Cambria" w:eastAsia="Cambria" w:hAnsi="Cambria" w:cs="Cambria"/>
          <w:b/>
          <w:smallCaps/>
          <w:sz w:val="24"/>
          <w:szCs w:val="24"/>
        </w:rPr>
      </w:pPr>
    </w:p>
    <w:p w14:paraId="452C46EB" w14:textId="2E79748D" w:rsidR="001E191A" w:rsidRDefault="001E191A" w:rsidP="001E191A">
      <w:pPr>
        <w:pBdr>
          <w:bottom w:val="single" w:sz="6" w:space="1" w:color="000000"/>
        </w:pBdr>
        <w:spacing w:line="240" w:lineRule="auto"/>
        <w:rPr>
          <w:rFonts w:ascii="Cambria" w:eastAsia="Cambria" w:hAnsi="Cambria" w:cs="Cambria"/>
          <w:smallCaps/>
          <w:sz w:val="32"/>
          <w:szCs w:val="32"/>
        </w:rPr>
      </w:pPr>
      <w:r>
        <w:rPr>
          <w:rFonts w:ascii="Cambria" w:eastAsia="Cambria" w:hAnsi="Cambria" w:cs="Cambria"/>
          <w:smallCaps/>
          <w:sz w:val="32"/>
          <w:szCs w:val="32"/>
        </w:rPr>
        <w:t>Certifications &amp; Continuing Education</w:t>
      </w:r>
    </w:p>
    <w:p w14:paraId="0C8A9A5C" w14:textId="0E65ACAB" w:rsidR="0002359C" w:rsidRDefault="0002359C">
      <w:pPr>
        <w:spacing w:after="0" w:line="240" w:lineRule="auto"/>
        <w:rPr>
          <w:rFonts w:ascii="Cambria" w:eastAsia="Cambria" w:hAnsi="Cambria" w:cs="Cambria"/>
          <w:bCs/>
          <w:smallCaps/>
        </w:rPr>
      </w:pPr>
      <w:r>
        <w:rPr>
          <w:rFonts w:ascii="Cambria" w:eastAsia="Cambria" w:hAnsi="Cambria" w:cs="Cambria"/>
          <w:b/>
          <w:smallCaps/>
          <w:sz w:val="24"/>
          <w:szCs w:val="24"/>
        </w:rPr>
        <w:t xml:space="preserve">Licenses &amp; Certifications: </w:t>
      </w:r>
    </w:p>
    <w:p w14:paraId="59A238B8" w14:textId="46E8B478" w:rsidR="001558B6" w:rsidRDefault="001558B6">
      <w:pPr>
        <w:spacing w:after="0" w:line="240" w:lineRule="auto"/>
        <w:rPr>
          <w:rFonts w:ascii="Cambria" w:eastAsia="Cambria" w:hAnsi="Cambria" w:cs="Cambria"/>
          <w:bCs/>
          <w:smallCaps/>
        </w:rPr>
      </w:pPr>
      <w:r>
        <w:rPr>
          <w:rFonts w:ascii="Cambria" w:eastAsia="Cambria" w:hAnsi="Cambria" w:cs="Cambria"/>
          <w:bCs/>
          <w:smallCaps/>
        </w:rPr>
        <w:t>AI &amp; Instructional Design – Course Masters – Jul 2024</w:t>
      </w:r>
    </w:p>
    <w:p w14:paraId="64035CD4" w14:textId="6549A6A7" w:rsidR="001558B6" w:rsidRPr="0002359C" w:rsidRDefault="001558B6">
      <w:pPr>
        <w:spacing w:after="0" w:line="240" w:lineRule="auto"/>
        <w:rPr>
          <w:rFonts w:ascii="Cambria" w:eastAsia="Cambria" w:hAnsi="Cambria" w:cs="Cambria"/>
          <w:bCs/>
          <w:smallCaps/>
        </w:rPr>
      </w:pPr>
      <w:r>
        <w:rPr>
          <w:rFonts w:ascii="Cambria" w:eastAsia="Cambria" w:hAnsi="Cambria" w:cs="Cambria"/>
          <w:bCs/>
          <w:smallCaps/>
        </w:rPr>
        <w:t xml:space="preserve">Camtasia Certification – </w:t>
      </w:r>
      <w:proofErr w:type="spellStart"/>
      <w:r>
        <w:rPr>
          <w:rFonts w:ascii="Cambria" w:eastAsia="Cambria" w:hAnsi="Cambria" w:cs="Cambria"/>
          <w:bCs/>
          <w:smallCaps/>
        </w:rPr>
        <w:t>Techsmith</w:t>
      </w:r>
      <w:proofErr w:type="spellEnd"/>
      <w:r>
        <w:rPr>
          <w:rFonts w:ascii="Cambria" w:eastAsia="Cambria" w:hAnsi="Cambria" w:cs="Cambria"/>
          <w:bCs/>
          <w:smallCaps/>
        </w:rPr>
        <w:t xml:space="preserve"> – Nov 2025</w:t>
      </w:r>
      <w:r w:rsidR="00CA55F0">
        <w:rPr>
          <w:rFonts w:ascii="Cambria" w:eastAsia="Cambria" w:hAnsi="Cambria" w:cs="Cambria"/>
          <w:bCs/>
          <w:smallCaps/>
        </w:rPr>
        <w:br/>
        <w:t>Articulate Storyline Essential Training – LinkedIn – Jun 2022</w:t>
      </w:r>
    </w:p>
    <w:p w14:paraId="76508CFD" w14:textId="77777777" w:rsidR="0002359C" w:rsidRDefault="0002359C">
      <w:pPr>
        <w:spacing w:after="0" w:line="240" w:lineRule="auto"/>
        <w:rPr>
          <w:rFonts w:ascii="Cambria" w:eastAsia="Cambria" w:hAnsi="Cambria" w:cs="Cambria"/>
          <w:b/>
          <w:smallCaps/>
          <w:sz w:val="24"/>
          <w:szCs w:val="24"/>
        </w:rPr>
      </w:pPr>
    </w:p>
    <w:p w14:paraId="6330D2AD" w14:textId="77777777" w:rsidR="001E191A" w:rsidRDefault="001E191A">
      <w:pPr>
        <w:spacing w:after="0" w:line="240" w:lineRule="auto"/>
        <w:rPr>
          <w:rFonts w:ascii="Cambria" w:eastAsia="Cambria" w:hAnsi="Cambria" w:cs="Cambria"/>
          <w:b/>
          <w:smallCaps/>
          <w:sz w:val="24"/>
          <w:szCs w:val="24"/>
        </w:rPr>
      </w:pPr>
    </w:p>
    <w:p w14:paraId="464D5132" w14:textId="19D0313E" w:rsidR="001E191A" w:rsidRDefault="001E191A" w:rsidP="001E191A">
      <w:pPr>
        <w:pBdr>
          <w:bottom w:val="single" w:sz="6" w:space="1" w:color="000000"/>
        </w:pBdr>
        <w:spacing w:line="240" w:lineRule="auto"/>
        <w:rPr>
          <w:rFonts w:ascii="Cambria" w:eastAsia="Cambria" w:hAnsi="Cambria" w:cs="Cambria"/>
          <w:smallCaps/>
          <w:sz w:val="32"/>
          <w:szCs w:val="32"/>
        </w:rPr>
      </w:pPr>
      <w:r>
        <w:rPr>
          <w:rFonts w:ascii="Cambria" w:eastAsia="Cambria" w:hAnsi="Cambria" w:cs="Cambria"/>
          <w:smallCaps/>
          <w:sz w:val="32"/>
          <w:szCs w:val="32"/>
        </w:rPr>
        <w:t>Key Skills &amp; Tools</w:t>
      </w:r>
    </w:p>
    <w:p w14:paraId="0D9C3A1A" w14:textId="1C1FFB52" w:rsidR="00327A21" w:rsidRDefault="00E45846">
      <w:pPr>
        <w:spacing w:after="0" w:line="240" w:lineRule="auto"/>
        <w:rPr>
          <w:rFonts w:ascii="Cambria" w:eastAsia="Cambria" w:hAnsi="Cambria" w:cs="Cambria"/>
          <w:b/>
          <w:smallCaps/>
          <w:sz w:val="24"/>
          <w:szCs w:val="24"/>
        </w:rPr>
      </w:pPr>
      <w:r>
        <w:rPr>
          <w:rFonts w:ascii="Cambria" w:eastAsia="Cambria" w:hAnsi="Cambria" w:cs="Cambria"/>
          <w:b/>
          <w:smallCaps/>
          <w:sz w:val="24"/>
          <w:szCs w:val="24"/>
        </w:rPr>
        <w:t>Learning</w:t>
      </w:r>
      <w:r w:rsidR="001E191A">
        <w:rPr>
          <w:rFonts w:ascii="Cambria" w:eastAsia="Cambria" w:hAnsi="Cambria" w:cs="Cambria"/>
          <w:b/>
          <w:smallCaps/>
          <w:sz w:val="24"/>
          <w:szCs w:val="24"/>
        </w:rPr>
        <w:t xml:space="preserve"> Strategy</w:t>
      </w:r>
      <w:r>
        <w:rPr>
          <w:rFonts w:ascii="Cambria" w:eastAsia="Cambria" w:hAnsi="Cambria" w:cs="Cambria"/>
          <w:b/>
          <w:smallCaps/>
          <w:sz w:val="24"/>
          <w:szCs w:val="24"/>
        </w:rPr>
        <w:t xml:space="preserve"> &amp; Capability</w:t>
      </w:r>
      <w:r w:rsidR="00A5252A">
        <w:rPr>
          <w:rFonts w:ascii="Cambria" w:eastAsia="Cambria" w:hAnsi="Cambria" w:cs="Cambria"/>
          <w:b/>
          <w:smallCaps/>
          <w:sz w:val="24"/>
          <w:szCs w:val="24"/>
        </w:rPr>
        <w:t xml:space="preserve">: </w:t>
      </w:r>
    </w:p>
    <w:p w14:paraId="33FCAFDC" w14:textId="79374AB7" w:rsidR="00075254" w:rsidRDefault="00E45846">
      <w:pPr>
        <w:spacing w:after="0" w:line="240" w:lineRule="auto"/>
        <w:rPr>
          <w:rFonts w:ascii="Cambria" w:eastAsia="Cambria" w:hAnsi="Cambria" w:cs="Cambria"/>
        </w:rPr>
      </w:pPr>
      <w:r>
        <w:rPr>
          <w:rFonts w:ascii="Cambria" w:eastAsia="Cambria" w:hAnsi="Cambria" w:cs="Cambria"/>
        </w:rPr>
        <w:t>Performance</w:t>
      </w:r>
      <w:r w:rsidR="004D1B93">
        <w:rPr>
          <w:rFonts w:ascii="Cambria" w:eastAsia="Cambria" w:hAnsi="Cambria" w:cs="Cambria"/>
        </w:rPr>
        <w:t xml:space="preserve"> Consulting, </w:t>
      </w:r>
      <w:r w:rsidR="001E191A">
        <w:rPr>
          <w:rFonts w:ascii="Cambria" w:eastAsia="Cambria" w:hAnsi="Cambria" w:cs="Cambria"/>
        </w:rPr>
        <w:t>ADDIE, Bloom’s Taxonomy, Gagne, Dick &amp; Carey, Kirkpatrick Evaluation, Learning Outcomes Design</w:t>
      </w:r>
      <w:r>
        <w:rPr>
          <w:rFonts w:ascii="Cambria" w:eastAsia="Cambria" w:hAnsi="Cambria" w:cs="Cambria"/>
        </w:rPr>
        <w:t>, Learning Roadmaps</w:t>
      </w:r>
      <w:r w:rsidR="004D1B93">
        <w:rPr>
          <w:rFonts w:ascii="Cambria" w:eastAsia="Cambria" w:hAnsi="Cambria" w:cs="Cambria"/>
        </w:rPr>
        <w:t>, Curriculum Architecture, Learning Portfolio Management</w:t>
      </w:r>
    </w:p>
    <w:p w14:paraId="2C25EE15" w14:textId="77777777" w:rsidR="001E191A" w:rsidRDefault="001E191A">
      <w:pPr>
        <w:spacing w:after="0" w:line="240" w:lineRule="auto"/>
        <w:rPr>
          <w:rFonts w:ascii="Cambria" w:eastAsia="Cambria" w:hAnsi="Cambria" w:cs="Cambria"/>
        </w:rPr>
      </w:pPr>
    </w:p>
    <w:p w14:paraId="35DE96D9" w14:textId="4D434645" w:rsidR="001E191A" w:rsidRDefault="00370966" w:rsidP="001E191A">
      <w:pPr>
        <w:spacing w:after="0" w:line="240" w:lineRule="auto"/>
        <w:rPr>
          <w:rFonts w:ascii="Cambria" w:eastAsia="Cambria" w:hAnsi="Cambria" w:cs="Cambria"/>
          <w:b/>
          <w:smallCaps/>
          <w:sz w:val="24"/>
          <w:szCs w:val="24"/>
        </w:rPr>
      </w:pPr>
      <w:r>
        <w:rPr>
          <w:rFonts w:ascii="Cambria" w:eastAsia="Cambria" w:hAnsi="Cambria" w:cs="Cambria"/>
          <w:b/>
          <w:smallCaps/>
          <w:sz w:val="24"/>
          <w:szCs w:val="24"/>
        </w:rPr>
        <w:t>Authoring &amp; Content Development</w:t>
      </w:r>
      <w:r w:rsidR="001E191A">
        <w:rPr>
          <w:rFonts w:ascii="Cambria" w:eastAsia="Cambria" w:hAnsi="Cambria" w:cs="Cambria"/>
          <w:b/>
          <w:smallCaps/>
          <w:sz w:val="24"/>
          <w:szCs w:val="24"/>
        </w:rPr>
        <w:t xml:space="preserve">: </w:t>
      </w:r>
    </w:p>
    <w:p w14:paraId="1EA36325" w14:textId="77777777" w:rsidR="00370966" w:rsidRPr="00370966" w:rsidRDefault="00370966" w:rsidP="00370966">
      <w:pPr>
        <w:spacing w:after="0" w:line="240" w:lineRule="auto"/>
        <w:rPr>
          <w:rFonts w:ascii="Cambria" w:eastAsia="Cambria" w:hAnsi="Cambria" w:cs="Cambria"/>
        </w:rPr>
      </w:pPr>
      <w:r w:rsidRPr="00370966">
        <w:rPr>
          <w:rFonts w:ascii="Cambria" w:eastAsia="Cambria" w:hAnsi="Cambria" w:cs="Cambria"/>
        </w:rPr>
        <w:t xml:space="preserve">Articulate Rise &amp; Storyline, Camtasia, Snagit, Genially, Canva, </w:t>
      </w:r>
      <w:proofErr w:type="spellStart"/>
      <w:r w:rsidRPr="00370966">
        <w:rPr>
          <w:rFonts w:ascii="Cambria" w:eastAsia="Cambria" w:hAnsi="Cambria" w:cs="Cambria"/>
        </w:rPr>
        <w:t>Synthesia</w:t>
      </w:r>
      <w:proofErr w:type="spellEnd"/>
      <w:r w:rsidRPr="00370966">
        <w:rPr>
          <w:rFonts w:ascii="Cambria" w:eastAsia="Cambria" w:hAnsi="Cambria" w:cs="Cambria"/>
        </w:rPr>
        <w:t xml:space="preserve">, Colossyan, </w:t>
      </w:r>
      <w:proofErr w:type="spellStart"/>
      <w:r w:rsidRPr="00370966">
        <w:rPr>
          <w:rFonts w:ascii="Cambria" w:eastAsia="Cambria" w:hAnsi="Cambria" w:cs="Cambria"/>
        </w:rPr>
        <w:t>Audiate</w:t>
      </w:r>
      <w:proofErr w:type="spellEnd"/>
    </w:p>
    <w:p w14:paraId="140AC200" w14:textId="77777777" w:rsidR="00370966" w:rsidRDefault="00370966" w:rsidP="00370966">
      <w:pPr>
        <w:spacing w:after="0" w:line="240" w:lineRule="auto"/>
        <w:rPr>
          <w:rFonts w:ascii="Cambria" w:eastAsia="Cambria" w:hAnsi="Cambria" w:cs="Cambria"/>
          <w:b/>
          <w:bCs/>
        </w:rPr>
      </w:pPr>
    </w:p>
    <w:p w14:paraId="7D1F4280" w14:textId="69C5D3F9" w:rsidR="00370966" w:rsidRPr="00370966" w:rsidRDefault="00370966" w:rsidP="00370966">
      <w:pPr>
        <w:spacing w:after="0" w:line="240" w:lineRule="auto"/>
        <w:rPr>
          <w:rFonts w:ascii="Cambria" w:eastAsia="Cambria" w:hAnsi="Cambria" w:cs="Cambria"/>
        </w:rPr>
      </w:pPr>
      <w:r w:rsidRPr="00370966">
        <w:rPr>
          <w:rFonts w:ascii="Cambria" w:eastAsia="Cambria" w:hAnsi="Cambria" w:cs="Cambria"/>
          <w:b/>
          <w:smallCaps/>
          <w:sz w:val="24"/>
          <w:szCs w:val="24"/>
        </w:rPr>
        <w:t>Video, Virtual &amp; Asynchronous Learning</w:t>
      </w:r>
      <w:r>
        <w:rPr>
          <w:rFonts w:ascii="Cambria" w:eastAsia="Cambria" w:hAnsi="Cambria" w:cs="Cambria"/>
          <w:b/>
          <w:smallCaps/>
          <w:sz w:val="24"/>
          <w:szCs w:val="24"/>
        </w:rPr>
        <w:t>:</w:t>
      </w:r>
      <w:r w:rsidRPr="00370966">
        <w:rPr>
          <w:rFonts w:ascii="Cambria" w:eastAsia="Cambria" w:hAnsi="Cambria" w:cs="Cambria"/>
        </w:rPr>
        <w:br/>
        <w:t xml:space="preserve">Loom, </w:t>
      </w:r>
      <w:proofErr w:type="spellStart"/>
      <w:r w:rsidRPr="00370966">
        <w:rPr>
          <w:rFonts w:ascii="Cambria" w:eastAsia="Cambria" w:hAnsi="Cambria" w:cs="Cambria"/>
        </w:rPr>
        <w:t>Podcastle</w:t>
      </w:r>
      <w:proofErr w:type="spellEnd"/>
      <w:r w:rsidRPr="00370966">
        <w:rPr>
          <w:rFonts w:ascii="Cambria" w:eastAsia="Cambria" w:hAnsi="Cambria" w:cs="Cambria"/>
        </w:rPr>
        <w:t xml:space="preserve"> AI, AI-enabled video workflows, VILT design &amp; facilitation</w:t>
      </w:r>
    </w:p>
    <w:p w14:paraId="3CFD52DD" w14:textId="77777777" w:rsidR="00370966" w:rsidRDefault="00370966" w:rsidP="00370966">
      <w:pPr>
        <w:spacing w:after="0" w:line="240" w:lineRule="auto"/>
        <w:rPr>
          <w:rFonts w:ascii="Cambria" w:eastAsia="Cambria" w:hAnsi="Cambria" w:cs="Cambria"/>
          <w:b/>
          <w:bCs/>
        </w:rPr>
      </w:pPr>
    </w:p>
    <w:p w14:paraId="33473451" w14:textId="1255128C" w:rsidR="00370966" w:rsidRPr="00370966" w:rsidRDefault="00370966" w:rsidP="00370966">
      <w:pPr>
        <w:spacing w:after="0" w:line="240" w:lineRule="auto"/>
        <w:rPr>
          <w:rFonts w:ascii="Cambria" w:eastAsia="Cambria" w:hAnsi="Cambria" w:cs="Cambria"/>
        </w:rPr>
      </w:pPr>
      <w:r w:rsidRPr="00370966">
        <w:rPr>
          <w:rFonts w:ascii="Cambria" w:eastAsia="Cambria" w:hAnsi="Cambria" w:cs="Cambria"/>
          <w:b/>
          <w:smallCaps/>
          <w:sz w:val="24"/>
          <w:szCs w:val="24"/>
        </w:rPr>
        <w:t>Learning Platforms &amp; Systems</w:t>
      </w:r>
      <w:r w:rsidRPr="00370966">
        <w:rPr>
          <w:rFonts w:ascii="Cambria" w:eastAsia="Cambria" w:hAnsi="Cambria" w:cs="Cambria"/>
        </w:rPr>
        <w:br/>
        <w:t>Workday L</w:t>
      </w:r>
      <w:r w:rsidR="00FE44EF">
        <w:rPr>
          <w:rFonts w:ascii="Cambria" w:eastAsia="Cambria" w:hAnsi="Cambria" w:cs="Cambria"/>
        </w:rPr>
        <w:t>earning</w:t>
      </w:r>
      <w:r w:rsidRPr="00370966">
        <w:rPr>
          <w:rFonts w:ascii="Cambria" w:eastAsia="Cambria" w:hAnsi="Cambria" w:cs="Cambria"/>
        </w:rPr>
        <w:t>, Cornerstone</w:t>
      </w:r>
      <w:r w:rsidR="00FE44EF">
        <w:rPr>
          <w:rFonts w:ascii="Cambria" w:eastAsia="Cambria" w:hAnsi="Cambria" w:cs="Cambria"/>
        </w:rPr>
        <w:t xml:space="preserve">, </w:t>
      </w:r>
      <w:proofErr w:type="spellStart"/>
      <w:r>
        <w:rPr>
          <w:rFonts w:ascii="Cambria" w:eastAsia="Cambria" w:hAnsi="Cambria" w:cs="Cambria"/>
        </w:rPr>
        <w:t>EdCast</w:t>
      </w:r>
      <w:proofErr w:type="spellEnd"/>
      <w:r w:rsidRPr="00370966">
        <w:rPr>
          <w:rFonts w:ascii="Cambria" w:eastAsia="Cambria" w:hAnsi="Cambria" w:cs="Cambria"/>
        </w:rPr>
        <w:t xml:space="preserve">, </w:t>
      </w:r>
      <w:proofErr w:type="spellStart"/>
      <w:r w:rsidRPr="00370966">
        <w:rPr>
          <w:rFonts w:ascii="Cambria" w:eastAsia="Cambria" w:hAnsi="Cambria" w:cs="Cambria"/>
        </w:rPr>
        <w:t>TalentLMS</w:t>
      </w:r>
      <w:proofErr w:type="spellEnd"/>
      <w:r w:rsidR="00C53BA7">
        <w:rPr>
          <w:rFonts w:ascii="Cambria" w:eastAsia="Cambria" w:hAnsi="Cambria" w:cs="Cambria"/>
        </w:rPr>
        <w:t xml:space="preserve">, </w:t>
      </w:r>
      <w:proofErr w:type="spellStart"/>
      <w:r w:rsidR="00C53BA7">
        <w:rPr>
          <w:rFonts w:ascii="Cambria" w:eastAsia="Cambria" w:hAnsi="Cambria" w:cs="Cambria"/>
        </w:rPr>
        <w:t>Sana</w:t>
      </w:r>
      <w:r w:rsidR="007C42E0">
        <w:rPr>
          <w:rFonts w:ascii="Cambria" w:eastAsia="Cambria" w:hAnsi="Cambria" w:cs="Cambria"/>
        </w:rPr>
        <w:t>Labs</w:t>
      </w:r>
      <w:proofErr w:type="spellEnd"/>
      <w:r w:rsidR="007C42E0">
        <w:rPr>
          <w:rFonts w:ascii="Cambria" w:eastAsia="Cambria" w:hAnsi="Cambria" w:cs="Cambria"/>
        </w:rPr>
        <w:t xml:space="preserve">, Uplimit, </w:t>
      </w:r>
      <w:proofErr w:type="spellStart"/>
      <w:r w:rsidR="007C42E0">
        <w:rPr>
          <w:rFonts w:ascii="Cambria" w:eastAsia="Cambria" w:hAnsi="Cambria" w:cs="Cambria"/>
        </w:rPr>
        <w:t>CorpU</w:t>
      </w:r>
      <w:proofErr w:type="spellEnd"/>
      <w:r w:rsidR="007C42E0">
        <w:rPr>
          <w:rFonts w:ascii="Cambria" w:eastAsia="Cambria" w:hAnsi="Cambria" w:cs="Cambria"/>
        </w:rPr>
        <w:t xml:space="preserve"> (Udemy Business)</w:t>
      </w:r>
    </w:p>
    <w:p w14:paraId="09525048" w14:textId="77777777" w:rsidR="001E191A" w:rsidRDefault="001E191A">
      <w:pPr>
        <w:spacing w:after="0" w:line="240" w:lineRule="auto"/>
        <w:rPr>
          <w:rFonts w:ascii="Cambria" w:eastAsia="Cambria" w:hAnsi="Cambria" w:cs="Cambria"/>
        </w:rPr>
      </w:pPr>
    </w:p>
    <w:p w14:paraId="6B9AF5EC" w14:textId="080126AD" w:rsidR="00FE44EF" w:rsidRPr="005833F4" w:rsidRDefault="00FE44EF">
      <w:pPr>
        <w:spacing w:after="0" w:line="240" w:lineRule="auto"/>
        <w:rPr>
          <w:rFonts w:ascii="Cambria" w:eastAsia="Cambria" w:hAnsi="Cambria" w:cs="Cambria"/>
        </w:rPr>
      </w:pPr>
      <w:r>
        <w:rPr>
          <w:rFonts w:ascii="Cambria" w:eastAsia="Cambria" w:hAnsi="Cambria" w:cs="Cambria"/>
          <w:b/>
          <w:smallCaps/>
          <w:sz w:val="24"/>
          <w:szCs w:val="24"/>
        </w:rPr>
        <w:t>Business &amp; Leadership</w:t>
      </w:r>
      <w:r w:rsidRPr="00370966">
        <w:rPr>
          <w:rFonts w:ascii="Cambria" w:eastAsia="Cambria" w:hAnsi="Cambria" w:cs="Cambria"/>
        </w:rPr>
        <w:br/>
      </w:r>
      <w:r>
        <w:rPr>
          <w:rFonts w:ascii="Cambria" w:eastAsia="Cambria" w:hAnsi="Cambria" w:cs="Cambria"/>
        </w:rPr>
        <w:t xml:space="preserve">Training Facilitation, </w:t>
      </w:r>
      <w:r w:rsidR="00A36B4A">
        <w:rPr>
          <w:rFonts w:ascii="Cambria" w:eastAsia="Cambria" w:hAnsi="Cambria" w:cs="Cambria"/>
        </w:rPr>
        <w:t>Written &amp; Verbal Communication, Promotional Communication, AI-enabled Content Development, People Leadership</w:t>
      </w:r>
      <w:r w:rsidR="00C916AB">
        <w:rPr>
          <w:rFonts w:ascii="Cambria" w:eastAsia="Cambria" w:hAnsi="Cambria" w:cs="Cambria"/>
        </w:rPr>
        <w:t>, Customer Relations</w:t>
      </w:r>
      <w:r w:rsidR="00B658F4">
        <w:rPr>
          <w:rFonts w:ascii="Cambria" w:eastAsia="Cambria" w:hAnsi="Cambria" w:cs="Cambria"/>
        </w:rPr>
        <w:t>, Retail Management</w:t>
      </w:r>
    </w:p>
    <w:sectPr w:rsidR="00FE44EF" w:rsidRPr="005833F4">
      <w:pgSz w:w="12240" w:h="15840"/>
      <w:pgMar w:top="432" w:right="576" w:bottom="432" w:left="576"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imes">
    <w:panose1 w:val="02020603050405020304"/>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16BA7"/>
    <w:multiLevelType w:val="hybridMultilevel"/>
    <w:tmpl w:val="880CC8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0D06AB"/>
    <w:multiLevelType w:val="hybridMultilevel"/>
    <w:tmpl w:val="6658A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50241DB"/>
    <w:multiLevelType w:val="hybridMultilevel"/>
    <w:tmpl w:val="569E4E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F2A732F"/>
    <w:multiLevelType w:val="multilevel"/>
    <w:tmpl w:val="33E425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5212485F"/>
    <w:multiLevelType w:val="hybridMultilevel"/>
    <w:tmpl w:val="6F3CD2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44122735">
    <w:abstractNumId w:val="3"/>
  </w:num>
  <w:num w:numId="2" w16cid:durableId="1192956936">
    <w:abstractNumId w:val="2"/>
  </w:num>
  <w:num w:numId="3" w16cid:durableId="1776099326">
    <w:abstractNumId w:val="1"/>
  </w:num>
  <w:num w:numId="4" w16cid:durableId="1526675141">
    <w:abstractNumId w:val="4"/>
  </w:num>
  <w:num w:numId="5" w16cid:durableId="11398047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6635"/>
    <w:rsid w:val="00002FE0"/>
    <w:rsid w:val="0002359C"/>
    <w:rsid w:val="000424EB"/>
    <w:rsid w:val="00045727"/>
    <w:rsid w:val="00056C51"/>
    <w:rsid w:val="00056F90"/>
    <w:rsid w:val="000649BB"/>
    <w:rsid w:val="00065439"/>
    <w:rsid w:val="00075254"/>
    <w:rsid w:val="00075C99"/>
    <w:rsid w:val="00086CB4"/>
    <w:rsid w:val="000962E5"/>
    <w:rsid w:val="000D4B20"/>
    <w:rsid w:val="000E3EE7"/>
    <w:rsid w:val="00115E45"/>
    <w:rsid w:val="00143803"/>
    <w:rsid w:val="001558B6"/>
    <w:rsid w:val="00166635"/>
    <w:rsid w:val="0017315D"/>
    <w:rsid w:val="00197BBA"/>
    <w:rsid w:val="001B7456"/>
    <w:rsid w:val="001D3E0E"/>
    <w:rsid w:val="001E191A"/>
    <w:rsid w:val="002049F0"/>
    <w:rsid w:val="00206063"/>
    <w:rsid w:val="002173AB"/>
    <w:rsid w:val="00261C2F"/>
    <w:rsid w:val="002845A9"/>
    <w:rsid w:val="00286E17"/>
    <w:rsid w:val="002A78D8"/>
    <w:rsid w:val="002C3F2D"/>
    <w:rsid w:val="002C5145"/>
    <w:rsid w:val="00327A21"/>
    <w:rsid w:val="00332694"/>
    <w:rsid w:val="00333E65"/>
    <w:rsid w:val="00333F98"/>
    <w:rsid w:val="00340AB9"/>
    <w:rsid w:val="00370966"/>
    <w:rsid w:val="00412D2D"/>
    <w:rsid w:val="0041377A"/>
    <w:rsid w:val="004145E4"/>
    <w:rsid w:val="004332B0"/>
    <w:rsid w:val="00444AB4"/>
    <w:rsid w:val="00451772"/>
    <w:rsid w:val="0045380C"/>
    <w:rsid w:val="00467C71"/>
    <w:rsid w:val="004950FC"/>
    <w:rsid w:val="004A2E2E"/>
    <w:rsid w:val="004D1B93"/>
    <w:rsid w:val="004E2E50"/>
    <w:rsid w:val="004F06A0"/>
    <w:rsid w:val="004F7849"/>
    <w:rsid w:val="00503889"/>
    <w:rsid w:val="00520F8B"/>
    <w:rsid w:val="0052637A"/>
    <w:rsid w:val="00551626"/>
    <w:rsid w:val="005833F4"/>
    <w:rsid w:val="005A30BF"/>
    <w:rsid w:val="005C3C1E"/>
    <w:rsid w:val="005E3EE9"/>
    <w:rsid w:val="005E4F02"/>
    <w:rsid w:val="00613DAA"/>
    <w:rsid w:val="00620205"/>
    <w:rsid w:val="0064072F"/>
    <w:rsid w:val="00692B29"/>
    <w:rsid w:val="006C6D47"/>
    <w:rsid w:val="006D2CC3"/>
    <w:rsid w:val="006F799E"/>
    <w:rsid w:val="00760C07"/>
    <w:rsid w:val="007C1E27"/>
    <w:rsid w:val="007C42E0"/>
    <w:rsid w:val="007D34E1"/>
    <w:rsid w:val="007F59C7"/>
    <w:rsid w:val="00831A5D"/>
    <w:rsid w:val="00854F0F"/>
    <w:rsid w:val="00864022"/>
    <w:rsid w:val="0088307A"/>
    <w:rsid w:val="008A7715"/>
    <w:rsid w:val="008B7819"/>
    <w:rsid w:val="008D6BE2"/>
    <w:rsid w:val="00905A5C"/>
    <w:rsid w:val="00916AED"/>
    <w:rsid w:val="00921FB5"/>
    <w:rsid w:val="009263BD"/>
    <w:rsid w:val="0094601D"/>
    <w:rsid w:val="00966C0D"/>
    <w:rsid w:val="009A4B4D"/>
    <w:rsid w:val="009A4D36"/>
    <w:rsid w:val="009B2EAC"/>
    <w:rsid w:val="009C1749"/>
    <w:rsid w:val="00A11B7A"/>
    <w:rsid w:val="00A25615"/>
    <w:rsid w:val="00A36B4A"/>
    <w:rsid w:val="00A4563E"/>
    <w:rsid w:val="00A46493"/>
    <w:rsid w:val="00A5252A"/>
    <w:rsid w:val="00A80F30"/>
    <w:rsid w:val="00A821EC"/>
    <w:rsid w:val="00AA6181"/>
    <w:rsid w:val="00AA7928"/>
    <w:rsid w:val="00AD4B73"/>
    <w:rsid w:val="00B1057D"/>
    <w:rsid w:val="00B36DD7"/>
    <w:rsid w:val="00B45EEA"/>
    <w:rsid w:val="00B658F4"/>
    <w:rsid w:val="00B83800"/>
    <w:rsid w:val="00B90D9E"/>
    <w:rsid w:val="00B94A9E"/>
    <w:rsid w:val="00BD2E9E"/>
    <w:rsid w:val="00C36F6C"/>
    <w:rsid w:val="00C53BA7"/>
    <w:rsid w:val="00C77480"/>
    <w:rsid w:val="00C916AB"/>
    <w:rsid w:val="00C97270"/>
    <w:rsid w:val="00CA55F0"/>
    <w:rsid w:val="00CD43FC"/>
    <w:rsid w:val="00CF10E0"/>
    <w:rsid w:val="00CF4E96"/>
    <w:rsid w:val="00CF6487"/>
    <w:rsid w:val="00D15AC8"/>
    <w:rsid w:val="00D2698B"/>
    <w:rsid w:val="00D31D04"/>
    <w:rsid w:val="00D43C48"/>
    <w:rsid w:val="00D51ED7"/>
    <w:rsid w:val="00D60873"/>
    <w:rsid w:val="00D860D8"/>
    <w:rsid w:val="00D944AC"/>
    <w:rsid w:val="00DD75A5"/>
    <w:rsid w:val="00E11A2F"/>
    <w:rsid w:val="00E25FBF"/>
    <w:rsid w:val="00E45846"/>
    <w:rsid w:val="00E764A0"/>
    <w:rsid w:val="00E85D32"/>
    <w:rsid w:val="00E8619A"/>
    <w:rsid w:val="00E86BDF"/>
    <w:rsid w:val="00E93DA6"/>
    <w:rsid w:val="00EC0E8B"/>
    <w:rsid w:val="00EC5E56"/>
    <w:rsid w:val="00ED7151"/>
    <w:rsid w:val="00EE5CF5"/>
    <w:rsid w:val="00F0223C"/>
    <w:rsid w:val="00F1389C"/>
    <w:rsid w:val="00F17293"/>
    <w:rsid w:val="00F3174D"/>
    <w:rsid w:val="00F45B81"/>
    <w:rsid w:val="00F871C0"/>
    <w:rsid w:val="00F9485F"/>
    <w:rsid w:val="00F977BB"/>
    <w:rsid w:val="00FD4BB0"/>
    <w:rsid w:val="00FE44EF"/>
    <w:rsid w:val="00FF47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54F9EA"/>
  <w15:docId w15:val="{1CD040A1-5709-455F-B77D-3B6091575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link w:val="Heading4Char"/>
    <w:uiPriority w:val="9"/>
    <w:semiHidden/>
    <w:unhideWhenUsed/>
    <w:qFormat/>
    <w:rsid w:val="00397510"/>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styleId="Hyperlink">
    <w:name w:val="Hyperlink"/>
    <w:basedOn w:val="DefaultParagraphFont"/>
    <w:uiPriority w:val="99"/>
    <w:unhideWhenUsed/>
    <w:rsid w:val="006B6097"/>
    <w:rPr>
      <w:color w:val="0563C1" w:themeColor="hyperlink"/>
      <w:u w:val="single"/>
    </w:rPr>
  </w:style>
  <w:style w:type="character" w:styleId="UnresolvedMention">
    <w:name w:val="Unresolved Mention"/>
    <w:basedOn w:val="DefaultParagraphFont"/>
    <w:uiPriority w:val="99"/>
    <w:semiHidden/>
    <w:unhideWhenUsed/>
    <w:rsid w:val="006B6097"/>
    <w:rPr>
      <w:color w:val="605E5C"/>
      <w:shd w:val="clear" w:color="auto" w:fill="E1DFDD"/>
    </w:rPr>
  </w:style>
  <w:style w:type="character" w:styleId="Emphasis">
    <w:name w:val="Emphasis"/>
    <w:uiPriority w:val="99"/>
    <w:qFormat/>
    <w:rsid w:val="006B6097"/>
    <w:rPr>
      <w:b/>
      <w:bCs/>
      <w:i/>
      <w:iCs/>
      <w:spacing w:val="10"/>
    </w:rPr>
  </w:style>
  <w:style w:type="paragraph" w:customStyle="1" w:styleId="Professional">
    <w:name w:val="Professional"/>
    <w:basedOn w:val="Normal"/>
    <w:link w:val="ProfessionalChar"/>
    <w:autoRedefine/>
    <w:uiPriority w:val="99"/>
    <w:rsid w:val="00397510"/>
    <w:pPr>
      <w:spacing w:after="0" w:line="240" w:lineRule="auto"/>
    </w:pPr>
    <w:rPr>
      <w:rFonts w:ascii="Cambria" w:eastAsia="SimSun" w:hAnsi="Cambria" w:cs="Times"/>
    </w:rPr>
  </w:style>
  <w:style w:type="character" w:customStyle="1" w:styleId="ProfessionalChar">
    <w:name w:val="Professional Char"/>
    <w:link w:val="Professional"/>
    <w:uiPriority w:val="99"/>
    <w:rsid w:val="00397510"/>
    <w:rPr>
      <w:rFonts w:ascii="Cambria" w:eastAsia="SimSun" w:hAnsi="Cambria" w:cs="Times"/>
    </w:rPr>
  </w:style>
  <w:style w:type="character" w:customStyle="1" w:styleId="Heading4Char">
    <w:name w:val="Heading 4 Char"/>
    <w:basedOn w:val="DefaultParagraphFont"/>
    <w:link w:val="Heading4"/>
    <w:uiPriority w:val="99"/>
    <w:semiHidden/>
    <w:rsid w:val="00397510"/>
    <w:rPr>
      <w:rFonts w:asciiTheme="majorHAnsi" w:eastAsiaTheme="majorEastAsia" w:hAnsiTheme="majorHAnsi" w:cstheme="majorBidi"/>
      <w:i/>
      <w:iCs/>
      <w:color w:val="2F5496" w:themeColor="accent1" w:themeShade="BF"/>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AA7928"/>
    <w:pPr>
      <w:spacing w:after="0" w:line="240" w:lineRule="auto"/>
    </w:pPr>
  </w:style>
  <w:style w:type="paragraph" w:styleId="ListParagraph">
    <w:name w:val="List Paragraph"/>
    <w:basedOn w:val="Normal"/>
    <w:uiPriority w:val="34"/>
    <w:qFormat/>
    <w:rsid w:val="00EE5CF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n1KvUaJaeQzEdZi/m4K77viAWJg==">AMUW2mWjln4zOE27ggHT+Yvj8KDF7DwxhwfgKZ7bTtqqSUFujyzMfAsCFUkE0I8D5m5Y5WG8fnmextnhogf7xrm5YkA4irKFzN3/ttcZbTYUU5j99DK2LVO03/tUCpTAdZrwOx96IK0aLbOrhWxMN9ff/oFQHDeA4DAh7PFSBajcRrWb+TZJaxATeILvj+evc2LVCWHPJ99q+a/JGhys4njJXV+FKFnL73gqYgiq/FPB2wAyqQmyqIz7NqaXmUi34zoJv4pvSa+v5UUpEEEJq0M9Rphg8/lf/r6Ab6yWv+TYyHlzcmTxEO1hU5Mm7Xf2dxpt4cE35aF3SXLwEEYYTXkk+cjUbUPZhC1xHk60jdw+VrrRE8k2IfWCFucqEv7h/V3zvjSHVAsxB4XSAgFNa1Azgg6wSCHGOcxqUnzD5tnpiITc/AQIWQLaC+9h8Hzn199WbT1Q2NsKKVql8CHmBTz9nBHsK3Jl+5MeJfz74up+bwPOIh5D+I5qC3RR6oxDVtA9DVEU/DbelUyg75LfyaFi2FteU/oO3OmifVQ31fFWf+iofj/8r+Ca2ahmDRsKt7BAg4tsrx1F6znwxrrZhkgA6hKdKQPaycH6p9Fj65vfKs1fmN6fRDyvKRjUylalK/ZJvOLvBmPMoAEl2TYeEEQBlHL50gK8ng+Aeg+ni7FKXGMa3IRpIVt2uYbdFvHLmsOVg172Y6Z5N63sRZVpDswv7aTk7U6/cmkaCwlXNQpZvHUF+edaE0y8Y/FeeJ5aZghqNtEQ1453YiQApWo1yV2k1hmRyvn5Kl0FFBtrzRT29rFCCe4PAiAtUrmxzeuqXdTv8j0SgYMxUVj2rHFfVb9tbXY8T11cegv4Eh4LG9g7nIxRb27DCRzbp5gHSWhzFTcZIBWPa20hUktrDZcJ4qPksNG0vmH06CG5fyCsNE5OGLAcny2PNY+HXzwd4Rx3j2mg6+0fm7bMQFrtU7xS5RHkRr7YfG9keAGdl8t+chE+Hz1JxmWvK3/0bx20zcuiweCq9AGZ8Rz4sK7y0Ce6WglE2bPHEFGl6l2Wzj0di9NDvny/5jYSrA8BC0BhxOUpbn8qtcrkUmR1GSiOhn+ql1X1LYnI26L8MjAcJAWe2uNRzM64imtHq6AFbsDqFccDyGSWalnlbZ4hjMNLaxELmiPU1vV+i4ZfdnuiyP2fiP0Ppq/ezc5VUWdNhhj0aY9acCDeiBSYDO7EYYhe0siJ+NNy9yy7kUr9oXc0A97OFBZJbc08gE6fDKLp6A6BqZtTZL/qk/FBhAC2i/wLaseIr0ATRU0R0x6Y2vXvqfIayUDvKXQyyKEKV/CS6hsuiUQ4QGRkkhTM9CQ9N3EIc5HrZCX1x2NQrsQ9LSBLc0P4qn4l7OfEy6/Xk26xmi7nuO4bSzPMOCtGypPVHBslfOLM3SCW61oZkboVmgL/y/SMDzYnnuG6A5N22q/jr/dZ08WofGOnFqOsEg51sM6GmqnUwnrlYGSO11KmodqVIjDeha/NT5oMNIG9+pZj+6yC4o0knaowK6YpVeLFnuVEiB3ldwyPIxtjFybEvAXDc/Bu4N/MRiWRGxBx9Q2Ubs/iqKU3JNOWo1C6kSPskLv6kMILqju/JL57o3e5wAkEivTjyF5AGXlKxOInQwVdKU15C1y/dDTEfLhdXAmDNW9ZAk0ITonXdk39dxt7lUEFaN4lyQf40jrqy2reuARKJyrmQYp3v+5lFU+NCFAfmaZ1WrQ1SzRuhqNgin8FGkEuTFrsviQg/c3liEue6ljHK8dILjMWbkWW+8zobaZpTGU1jReqQyLM/ufU9qhVv+3fcUx1folS0uR6NP3LkkTmIYtEPrIDN1M1+QsjfFIfuV4Vp9mj8ztfs6+F3r6+ZQDSV9GdpNMBvOqbnKl0Ywl92NeTBOGwImqneA6T4c3r1vqHANElCoaCtZZZZ3jMiqYVLaLAXw/LsHZXJgTtsFMecX/hT/WXMUA7V55ijTXCRqiHD+tmw/KBxwXFWMrZZnx9l/KcHE0PzT0F7KtNu7vL65WBTsvkiePuy3Xz8fD11mtbO69PUknj3OVAf9Q1qNIH6WS0JQogmSsiLolHWzw5KFKfsPkzIaUkpZyNg69oiKkRHCrbkKDnBLyNIn9sHXffLCJDEQhImETbq81+nUnMXb+3Tq43G3HO1uNzb36Vrp/tb2GXBia7Az/MU/Zo5Vqt2h8n4BZSJGS96S/xIwtGKZTdddb8a1N6z5LA2iF6CX6sXWUE5uvzoOnJ5Dd3g4o9DI9oTNJr48PuWgxa5EZ1dOzPWGPwGwSYC3E+0ZmMtQgw+7w0QLLA0VGtc0AMwUU1tLSHaHPSGxvbktAx8W0eb+Lly/3E6DQYuzPBsGX05CBMdkvIZ+MAv2Lir1hkg+ngH535UTwnhR39lTPP4ZPLvDPPuTZTpfnn46G9QqmtsYjIHGiQxLk1NtXrwOW0uK0U2y0lh93yJnG0gLpjyeDLq0nmX9cPl/4Vf1mCcnhJQs05oNhizYs5oQjFWNXu+auy7ZjCGFZWOnIndtoPoum7Fu+xDftFVsm5DvWnqYVGbcpUS2140lpHk38DFFDqc/rwZrYkfcUNVxZBABguIhvNChVhT0C3rjj5fhxZ1X+fn12slSMIlPitkfYf6l3E4vTHheRzpCQEwApctn9E3wCRUpI0p8nTe6OyeGt3CAUghcFVbVT1maxiuAGrRXT6KkKUPDCr8d2V8dQ9+rKRWlhq3bfCb0vqpD6RIX+CQFx3rat6/mNMyvc+0eJm5TJKGBLldK0sKzDbYE9Hli3VlOX0pq+gj3K4O6eUmhTrNU9EsVdnjZfFK6GMUgpsivDVxIWtFMVmGPMJ7e9lI+FUZJRzbyWg/+aMjh4NCHNYVLArBzKN0aY0mcL7fqGOvi3a7Nqdx6KrUtsnQ54YYca7Q9voAz4tQD0lKdfWMXkKQLpQ9d7NAkml0NffoXXv7NLrkPqWi9BpTKGhhQGANtNbecir1dC09rO3B0EbTp26Gn0PefPhgtWl7IYIJofLp5kwXJ/zfaqpV1Hum845ZPxEV6Rd6MZhcva1rzOWp2BJVQIG/JoXxZHhQMR8SXUnmmrCNJxjyx8AUCZbIzuvYe7+dA7gktkfbd1wNMdzILX+KekJbvnYIkevxc0JDT6NEOOz0BRsb7v9Z0hRBpgZ+/+MHhoD7qmLBNgPARJIaTn6NducTY8Szu7+Lu9hozU0yAMuHu1gtg5DD7uSQumO0SxwJ0tWbKZExSnKRKIUXawdi8pl8qP+kAOyvWj6IrA3LJCyHvTPXL8aEYyTHzS/4YUULpvYKUMX7N9IgJOVzBANgS2vrJQNVaAfpWwsh50icBsmwGsjP9ZRkBPpFak332k9X2ZHhGUWb1yXV3LWRK2XTIQhaT9ZS42WwPgOVyW0nTV3TKnX3BE3apCbnibwg7GoW4TzleIwUQV6ZIa6r0zrAucS/yqtAQHZKt7ppMSD18jKIcHBfvVDhEW6u4j4wjgP/58MfmXzGs9lrVtqNkdZaJJZX1HmLDOvgRTfB7CWmk/bkMsRTjTNaA/+nwVF/vI8YSX0ga24AtRRgfZK17Y6QXDaPu6mZ3aYrCPQU8347j69hSIA9QedYlOuWIFV2XE4D55xrSO7g/HQShrGiGwpBT2I6Okv4ojGH3T2gkrqmHLnxJ3XtIWQph9FUpQBEDsXaZuZ2gXr7s0DMfBvJ1nM05JFFlcL+bl/ZlRFe0RfU4AUvbbbSabkoaLb2AeDVQF43nW0shVdpx5awPoP7CX7D+997lyremIjUc6YKwGFKbxgKNcl8jdEHcilHQ14A/QIfcx5A/88OXd/Dw4yIM5XKXb+Kb7OCYplyPc91AD/WiRZABaaltcsc7kwxWGxHSHcwZ55WfncC9EOKZvXktECh3QCh8LHGHzDcQwhhZJjdJsuuYFGlmsMGYGIx7pqD9p/f3yx/6uyRlnSj3iVr+J2AHcoJ6XzfKCxYa8MSkk/jPNvszD1ubpMbno0PyB22XaYwJt1JzmZTZ8AkfduojpAawwtGlmBCohq+iJ2cVTh5YLOG9CDj5R/qPrSC+MjLpKPT9FAwZU2AySwN1rPGMzR94LEZ6V3mVDm6mKSyW+bmtOD1I+j1MvcykB6ZeiLbcjdm3dj3HK54YTXejSiUdXIshsL2OBxz4poznaJ62fgklX/AXZR8wKgaBwCRpBe5qHzDjZeeyJxYe9847iH9qvf/R8zhOwfJWoTD/jr7l7Rk1TxDgvgVp+x6WW0RP5pWmsNTvMUDdmydIkT7rcd/eQShdQ/raFxw2dYvKKXTb5ZlKNyQMNAJ7tI/QYf/bhibHIiBkzQuL5XZPiNNScCvcr03iVnUvdV3pTis+lS45FpAexjXwGHjNIZyb6blTFmivcDe7zasuZyMHh99IAXT4IRXn9+HWT+9So8MqjersmbbF1CCRLBqIjAgXFNbU9nh7m3aCpEHPvIZyyfQBT4wx0tN8RBw7xiGyXS7EdCZeash5ku0YCn6vskiA9DPq59vute/n8WCYAe2A2ALxHCbXWT6f5R2SisPdvVarpMdrVMZS8/VobtKa3B4NFgad9BMp9UTdbM/rGQSJKQ007wS45TgDNZPDJSsThhPHm/KNltg8lz32y4GZK5iEWpnJ4EDJoc3bszs5yEG2bsTMmrbOL7ZZc7CydSWVNmhfGXjQy9Yz80ostBelBLMVmec8Unp9BzwlbuEsgUF57e1cDxtYl6KRSgEaYVy/ee0WHDxuC3D5wG6FzWk9FtNOSxWr3QQyTDnmLpRO+Rk1+ZFqTxG0ShXpYwnhDJs/eFV68MGolet0SjpDF4JYaiI+iAjmKK9hOMxsTLzuwxwJtIM+1otxyb56UIgPbSuwBHzHSqoMsw4Vjd/6j2hcn92ESFS4GeIYY6Ws5HWVBggc4IWmaboo2OAMdl22OQiEyB6CpXPTOdJHYuw5lF+5xkMmwqF8cnObP0s9/Q3mNNFk+0K2QT9G3mjyKzSFJb27DvOLbQm4P5bSSC/3rRoDK1DIbiTdoX62XwO0UMDXZO6+c582H+lX++9ttaPqedFsj7RjJnCssVo8T/N2QOAG4idfisDp4xdRe30EWRGhrkxYtHprihT3bjuaaYFkFJ9DrBMlvSnv2kFj17JT7loEFkg7x4tf/7++yRSG5RkUwTSu6WOBd0yqwBM1sWRMJo5X/d3PY2xgItfdZZev96MvrL7sVvbY8Mh5p2s5G2btcHTQ5R99leiUok6ZMY2tjrJmNBjlWkzNsQgJYTvFsQ+5jGE2HUp1qENx3SHbEUln1KSUmZeLCnrOoedn5KgBXC/2nADMQ3DC+GeTjzMoJU2pssdtIBI1D9shM6rPROtW3HP6USGIiV04KC5JKsz0neNXbri6tH1QWiejicA3S2XwTLiRfXHU+Lafly2CWVKzprpSpQ4HKveX+r/B+XTrrPvCsd/sRjUxcEYcTA6r8rKNxsVjeuZEg6VYxA/u8oEdfuoFdAKSdIAehhUg/Q6kqmuUpnLHUmv38CpOiiSnP2PWaCtsV6ESzCVMA5oDZMjRqivTNTyF8+KtDJCUxLz+QjSpEXi3/fmy3OdbyhYsOKcAarZ8i1kglK0s17jYiEL93DFAD8guUfXPDfHbxKqMoru1Bqoial3SDxWcecbGbI//HFPspDS4ieSmo5qjrqUfbx2rGC1lXyrmqM8jYTc3NaWXLHGtKPC23ADnTvlbFro/uk2t27GyqQLV8PURv5T9UsSSDP7qqoCg7FWpq9SavwkaiQobc51yH2SzRwOZx1Q7/u3Cypor86pbPZEc6+amu8ett1w6Tx0u1zZLS5ByRhFLbmJCfF/kRfLJ3EGSzGRvhqjKF3UAf5Yg0uPwPbPfw/+/K7JwhJEnBurwe6/NzRGC4hQD299/5nbeOmN4hiEAi+iix8TBaas6O994Yxz1nb3y+Rw3wEv4YNPtWLlpEyMvNPGTobz8AbejWMgiI4+VvKmeyLUj7wH5/czRoznILlKkahXPIG51xXYgrJn/PxzO7eZwpI7dbieN99O+22LGrqlJ8mdD4ikiOClUbIugLzaaDbxDNxhp7bVi0363S65usQh55H2TPfygvJqy4RTWIclrWExR7hFQKa322FBKlwICHKXvM5FSCvhhiXEZ3QQB74hs8CGcr5yHMV7mXXmc7wHBmaIFQCkPgwxKo5/iaB5ALxsLVX+qdiiRgLD+WQMGrP931oDNmS271YJrm4EzvilX9LeeE0vGFTv6b7/CuUwksc/De93Ogd8po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Metadata/LabelInfo.xml><?xml version="1.0" encoding="utf-8"?>
<clbl:labelList xmlns:clbl="http://schemas.microsoft.com/office/2020/mipLabelMetadata">
  <clbl:label id="{2fc13e34-f03f-498b-982a-7cb446e25bc6}" enabled="0" method="" siteId="{2fc13e34-f03f-498b-982a-7cb446e25bc6}" removed="1"/>
</clbl:labelList>
</file>

<file path=docProps/app.xml><?xml version="1.0" encoding="utf-8"?>
<Properties xmlns="http://schemas.openxmlformats.org/officeDocument/2006/extended-properties" xmlns:vt="http://schemas.openxmlformats.org/officeDocument/2006/docPropsVTypes">
  <Template>Normal.dotm</Template>
  <TotalTime>161</TotalTime>
  <Pages>2</Pages>
  <Words>927</Words>
  <Characters>5289</Characters>
  <Application>Microsoft Office Word</Application>
  <DocSecurity>0</DocSecurity>
  <Lines>44</Lines>
  <Paragraphs>12</Paragraphs>
  <ScaleCrop>false</ScaleCrop>
  <Company>Mars Inc</Company>
  <LinksUpToDate>false</LinksUpToDate>
  <CharactersWithSpaces>6204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Lauren Gattis</dc:creator>
  <cp:lastModifiedBy>Morton, Dorothy</cp:lastModifiedBy>
  <cp:revision>148</cp:revision>
  <dcterms:created xsi:type="dcterms:W3CDTF">2023-10-11T18:48:00Z</dcterms:created>
  <dcterms:modified xsi:type="dcterms:W3CDTF">2026-09-01T19:25:00Z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8a9328076f956e54580fe59142ffd2e7fa2c88e5c66cea65199125904da27c60</vt:lpwstr>
  </property>
</Properties>
</file>